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5D" w:rsidRDefault="002E105D" w:rsidP="00A569D1">
      <w:pPr>
        <w:spacing w:after="0"/>
        <w:jc w:val="both"/>
        <w:rPr>
          <w:rFonts w:ascii="Arial Narrow" w:hAnsi="Arial Narrow"/>
          <w:sz w:val="24"/>
          <w:szCs w:val="24"/>
        </w:rPr>
      </w:pPr>
    </w:p>
    <w:p w:rsidR="001706EB" w:rsidRDefault="001706EB" w:rsidP="00A569D1">
      <w:pPr>
        <w:spacing w:after="0"/>
        <w:jc w:val="both"/>
        <w:rPr>
          <w:rFonts w:ascii="Arial Narrow" w:hAnsi="Arial Narrow"/>
          <w:sz w:val="24"/>
          <w:szCs w:val="24"/>
        </w:rPr>
      </w:pP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Nr. înregistrare:</w:t>
      </w:r>
      <w:r>
        <w:rPr>
          <w:rFonts w:ascii="Times New Roman" w:hAnsi="Times New Roman" w:cs="Times New Roman"/>
          <w:lang w:val="ro-RO"/>
        </w:rPr>
        <w:t xml:space="preserve"> 1087/25.08.2022</w:t>
      </w:r>
      <w:bookmarkStart w:id="0" w:name="_GoBack"/>
      <w:bookmarkEnd w:id="0"/>
    </w:p>
    <w:p w:rsidR="00550A8D" w:rsidRPr="004505E7" w:rsidRDefault="00550A8D" w:rsidP="00550A8D">
      <w:pPr>
        <w:rPr>
          <w:rFonts w:ascii="Times New Roman" w:eastAsia="Arial" w:hAnsi="Times New Roman" w:cs="Times New Roman"/>
          <w:b/>
          <w:bCs/>
          <w:sz w:val="24"/>
          <w:szCs w:val="24"/>
        </w:rPr>
      </w:pPr>
    </w:p>
    <w:p w:rsidR="00550A8D" w:rsidRPr="004505E7" w:rsidRDefault="00550A8D" w:rsidP="00550A8D">
      <w:pPr>
        <w:rPr>
          <w:rFonts w:ascii="Times New Roman" w:eastAsia="Arial" w:hAnsi="Times New Roman" w:cs="Times New Roman"/>
          <w:b/>
          <w:bCs/>
          <w:sz w:val="24"/>
          <w:szCs w:val="24"/>
        </w:rPr>
      </w:pPr>
    </w:p>
    <w:p w:rsidR="00550A8D" w:rsidRPr="004505E7" w:rsidRDefault="00550A8D" w:rsidP="00550A8D">
      <w:pPr>
        <w:jc w:val="center"/>
        <w:rPr>
          <w:rFonts w:ascii="Times New Roman" w:eastAsia="Arial" w:hAnsi="Times New Roman" w:cs="Times New Roman"/>
          <w:sz w:val="24"/>
          <w:szCs w:val="24"/>
        </w:rPr>
      </w:pPr>
      <w:r w:rsidRPr="004505E7">
        <w:rPr>
          <w:rFonts w:ascii="Times New Roman" w:hAnsi="Times New Roman" w:cs="Times New Roman"/>
          <w:b/>
          <w:sz w:val="24"/>
          <w:szCs w:val="24"/>
        </w:rPr>
        <w:t>INVITAȚIE DE PARTICIPARE</w:t>
      </w:r>
    </w:p>
    <w:p w:rsidR="00550A8D" w:rsidRPr="004505E7" w:rsidRDefault="00550A8D" w:rsidP="00550A8D">
      <w:pPr>
        <w:jc w:val="center"/>
        <w:rPr>
          <w:rFonts w:ascii="Times New Roman" w:eastAsia="Arial" w:hAnsi="Times New Roman" w:cs="Times New Roman"/>
          <w:sz w:val="24"/>
          <w:szCs w:val="24"/>
        </w:rPr>
      </w:pPr>
      <w:r w:rsidRPr="004505E7">
        <w:rPr>
          <w:rFonts w:ascii="Times New Roman" w:hAnsi="Times New Roman" w:cs="Times New Roman"/>
          <w:b/>
          <w:sz w:val="24"/>
          <w:szCs w:val="24"/>
        </w:rPr>
        <w:t>LA PROCEDURA DE NEGOCIERE FĂRĂ PUBLICARE PREALABILĂ</w:t>
      </w:r>
    </w:p>
    <w:p w:rsidR="00550A8D" w:rsidRPr="004505E7" w:rsidRDefault="00550A8D" w:rsidP="00550A8D">
      <w:pPr>
        <w:rPr>
          <w:rFonts w:ascii="Times New Roman" w:eastAsia="Arial" w:hAnsi="Times New Roman" w:cs="Times New Roman"/>
          <w:b/>
          <w:bCs/>
          <w:sz w:val="24"/>
          <w:szCs w:val="24"/>
        </w:rPr>
      </w:pPr>
    </w:p>
    <w:p w:rsidR="00550A8D" w:rsidRPr="004505E7" w:rsidRDefault="00550A8D" w:rsidP="00550A8D">
      <w:pPr>
        <w:jc w:val="center"/>
        <w:rPr>
          <w:rFonts w:ascii="Times New Roman" w:eastAsia="Arial" w:hAnsi="Times New Roman" w:cs="Times New Roman"/>
          <w:sz w:val="24"/>
          <w:szCs w:val="24"/>
        </w:rPr>
      </w:pPr>
      <w:r w:rsidRPr="004505E7">
        <w:rPr>
          <w:rFonts w:ascii="Times New Roman" w:hAnsi="Times New Roman" w:cs="Times New Roman"/>
          <w:b/>
          <w:sz w:val="24"/>
          <w:szCs w:val="24"/>
        </w:rPr>
        <w:t>privind</w:t>
      </w:r>
    </w:p>
    <w:p w:rsidR="00550A8D" w:rsidRPr="004505E7" w:rsidRDefault="00550A8D" w:rsidP="00550A8D">
      <w:pPr>
        <w:rPr>
          <w:rFonts w:ascii="Times New Roman" w:eastAsia="Arial" w:hAnsi="Times New Roman" w:cs="Times New Roman"/>
          <w:sz w:val="24"/>
          <w:szCs w:val="24"/>
        </w:rPr>
      </w:pPr>
      <w:r w:rsidRPr="004505E7">
        <w:rPr>
          <w:rFonts w:ascii="Times New Roman" w:hAnsi="Times New Roman" w:cs="Times New Roman"/>
          <w:b/>
          <w:sz w:val="24"/>
          <w:szCs w:val="24"/>
        </w:rPr>
        <w:t>„Achiziție având ca obiect furnizarea de cadouri și materiale promoționale specifice, de promovare culturală a României”</w:t>
      </w:r>
    </w:p>
    <w:p w:rsidR="00550A8D" w:rsidRPr="004505E7" w:rsidRDefault="00550A8D" w:rsidP="00550A8D">
      <w:pPr>
        <w:rPr>
          <w:rFonts w:ascii="Times New Roman" w:eastAsia="Arial" w:hAnsi="Times New Roman" w:cs="Times New Roman"/>
          <w:b/>
          <w:bCs/>
          <w:sz w:val="24"/>
          <w:szCs w:val="24"/>
        </w:rPr>
      </w:pP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Achiziție având ca obiect furnizarea de cadouri și materiale promoționale specifice, de promovare culturală a României vă invită să depuneți ofertă pentru achiziția de produse, respectiv: „Achizi</w:t>
      </w:r>
      <w:r>
        <w:rPr>
          <w:rFonts w:ascii="Times New Roman" w:hAnsi="Times New Roman" w:cs="Times New Roman"/>
          <w:lang w:val="ro-RO"/>
        </w:rPr>
        <w:t>ț</w:t>
      </w:r>
      <w:r w:rsidRPr="004505E7">
        <w:rPr>
          <w:rFonts w:ascii="Times New Roman" w:hAnsi="Times New Roman" w:cs="Times New Roman"/>
          <w:lang w:val="ro-RO"/>
        </w:rPr>
        <w:t>ie av</w:t>
      </w:r>
      <w:r>
        <w:rPr>
          <w:rFonts w:ascii="Times New Roman" w:hAnsi="Times New Roman" w:cs="Times New Roman"/>
          <w:lang w:val="ro-RO"/>
        </w:rPr>
        <w:t>â</w:t>
      </w:r>
      <w:r w:rsidRPr="004505E7">
        <w:rPr>
          <w:rFonts w:ascii="Times New Roman" w:hAnsi="Times New Roman" w:cs="Times New Roman"/>
          <w:lang w:val="ro-RO"/>
        </w:rPr>
        <w:t>nd ca obiect furnizarea de cadouri și materiale promoționale specifice, de promovare culturală a României”</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numPr>
          <w:ilvl w:val="0"/>
          <w:numId w:val="19"/>
        </w:numPr>
        <w:tabs>
          <w:tab w:val="left" w:pos="584"/>
        </w:tabs>
        <w:ind w:left="0" w:firstLine="0"/>
        <w:jc w:val="left"/>
        <w:rPr>
          <w:rFonts w:ascii="Times New Roman" w:hAnsi="Times New Roman" w:cs="Times New Roman"/>
          <w:b w:val="0"/>
          <w:bCs w:val="0"/>
          <w:lang w:val="ro-RO"/>
        </w:rPr>
      </w:pPr>
      <w:r w:rsidRPr="004505E7">
        <w:rPr>
          <w:rFonts w:ascii="Times New Roman" w:hAnsi="Times New Roman" w:cs="Times New Roman"/>
          <w:lang w:val="ro-RO"/>
        </w:rPr>
        <w:t>Autoritatea contractantă:</w:t>
      </w:r>
    </w:p>
    <w:p w:rsidR="00550A8D" w:rsidRPr="004505E7" w:rsidRDefault="00550A8D" w:rsidP="00550A8D">
      <w:pPr>
        <w:jc w:val="both"/>
        <w:rPr>
          <w:rFonts w:ascii="Times New Roman" w:eastAsia="Arial" w:hAnsi="Times New Roman" w:cs="Times New Roman"/>
          <w:sz w:val="24"/>
          <w:szCs w:val="24"/>
        </w:rPr>
      </w:pPr>
      <w:r>
        <w:rPr>
          <w:rFonts w:ascii="Times New Roman" w:hAnsi="Times New Roman" w:cs="Times New Roman"/>
          <w:b/>
          <w:sz w:val="24"/>
          <w:szCs w:val="24"/>
        </w:rPr>
        <w:t>Artexim</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Adresa poștală: Calea Victoriei nr. 155, bl. D1, sc.8, et.2, Sector 1, Bucure</w:t>
      </w:r>
      <w:r>
        <w:rPr>
          <w:rFonts w:ascii="Times New Roman" w:hAnsi="Times New Roman" w:cs="Times New Roman"/>
          <w:lang w:val="ro-MD"/>
        </w:rPr>
        <w:t>ș</w:t>
      </w:r>
      <w:r w:rsidRPr="004505E7">
        <w:rPr>
          <w:rFonts w:ascii="Times New Roman" w:hAnsi="Times New Roman" w:cs="Times New Roman"/>
          <w:lang w:val="ro-RO"/>
        </w:rPr>
        <w:t>ti, 010073</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Tel.: 021.317.80.81;</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Fax: 021.311.02.00;</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Adresa internet (URL): artexim.ro</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Adresa de corespondență: achizitii@artexim.ro</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 xml:space="preserve">Tipul autorității contractante și activitatea principală (activitățile principale): </w:t>
      </w:r>
      <w:r w:rsidR="001706EB">
        <w:rPr>
          <w:rFonts w:ascii="Times New Roman" w:hAnsi="Times New Roman" w:cs="Times New Roman"/>
          <w:lang w:val="ro-RO"/>
        </w:rPr>
        <w:t>Instituție de spectacole</w:t>
      </w:r>
    </w:p>
    <w:p w:rsidR="00550A8D" w:rsidRPr="004505E7" w:rsidRDefault="00550A8D" w:rsidP="00550A8D">
      <w:pPr>
        <w:rPr>
          <w:rFonts w:ascii="Times New Roman" w:eastAsia="Arial" w:hAnsi="Times New Roman" w:cs="Times New Roman"/>
          <w:sz w:val="24"/>
          <w:szCs w:val="24"/>
        </w:rPr>
      </w:pPr>
      <w:r w:rsidRPr="004505E7">
        <w:rPr>
          <w:rFonts w:ascii="Times New Roman" w:hAnsi="Times New Roman" w:cs="Times New Roman"/>
          <w:b/>
          <w:sz w:val="24"/>
          <w:szCs w:val="24"/>
        </w:rPr>
        <w:t xml:space="preserve">Adresele de la care se pot obține Caietul de sarcini și documentele suplimentare </w:t>
      </w:r>
      <w:r w:rsidRPr="004505E7">
        <w:rPr>
          <w:rFonts w:ascii="Times New Roman" w:hAnsi="Times New Roman" w:cs="Times New Roman"/>
          <w:sz w:val="24"/>
          <w:szCs w:val="24"/>
        </w:rPr>
        <w:t xml:space="preserve">la Invitația de participare: </w:t>
      </w:r>
      <w:r w:rsidRPr="004505E7">
        <w:rPr>
          <w:rFonts w:ascii="Times New Roman" w:hAnsi="Times New Roman" w:cs="Times New Roman"/>
        </w:rPr>
        <w:t>Calea Victoriei nr. 155, bl. D1, sc.8, et.2, Sector 1, Bucure</w:t>
      </w:r>
      <w:r>
        <w:rPr>
          <w:rFonts w:ascii="Times New Roman" w:hAnsi="Times New Roman" w:cs="Times New Roman"/>
          <w:lang w:val="ro-MD"/>
        </w:rPr>
        <w:t>ș</w:t>
      </w:r>
      <w:r w:rsidRPr="004505E7">
        <w:rPr>
          <w:rFonts w:ascii="Times New Roman" w:hAnsi="Times New Roman" w:cs="Times New Roman"/>
        </w:rPr>
        <w:t>ti, 010073</w:t>
      </w:r>
      <w:r>
        <w:rPr>
          <w:rFonts w:ascii="Times New Roman" w:hAnsi="Times New Roman" w:cs="Times New Roman"/>
        </w:rPr>
        <w:t xml:space="preserve"> </w:t>
      </w:r>
      <w:r w:rsidRPr="004505E7">
        <w:rPr>
          <w:rFonts w:ascii="Times New Roman" w:hAnsi="Times New Roman" w:cs="Times New Roman"/>
        </w:rPr>
        <w:t>Autoritatea contractantă acționează în numele altor autorități contractante: DA</w:t>
      </w:r>
    </w:p>
    <w:p w:rsidR="00550A8D" w:rsidRPr="004505E7" w:rsidRDefault="00550A8D" w:rsidP="00550A8D">
      <w:pPr>
        <w:pStyle w:val="Titlu3"/>
        <w:numPr>
          <w:ilvl w:val="0"/>
          <w:numId w:val="19"/>
        </w:numPr>
        <w:tabs>
          <w:tab w:val="left" w:pos="572"/>
        </w:tabs>
        <w:ind w:left="0" w:firstLine="0"/>
        <w:jc w:val="left"/>
        <w:rPr>
          <w:rFonts w:ascii="Times New Roman" w:hAnsi="Times New Roman" w:cs="Times New Roman"/>
          <w:b w:val="0"/>
          <w:bCs w:val="0"/>
          <w:lang w:val="ro-RO"/>
        </w:rPr>
      </w:pPr>
      <w:r>
        <w:rPr>
          <w:rFonts w:ascii="Times New Roman" w:hAnsi="Times New Roman" w:cs="Times New Roman"/>
          <w:lang w:val="ro-RO"/>
        </w:rPr>
        <w:t>Obiectul achiziției</w:t>
      </w:r>
      <w:r w:rsidRPr="004505E7">
        <w:rPr>
          <w:rFonts w:ascii="Times New Roman" w:hAnsi="Times New Roman" w:cs="Times New Roman"/>
          <w:lang w:val="ro-RO"/>
        </w:rPr>
        <w:t>:</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Obiectul </w:t>
      </w:r>
      <w:r>
        <w:rPr>
          <w:rFonts w:ascii="Times New Roman" w:hAnsi="Times New Roman" w:cs="Times New Roman"/>
          <w:lang w:val="ro-RO"/>
        </w:rPr>
        <w:t>contractului</w:t>
      </w:r>
      <w:r w:rsidRPr="004505E7">
        <w:rPr>
          <w:rFonts w:ascii="Times New Roman" w:hAnsi="Times New Roman" w:cs="Times New Roman"/>
          <w:lang w:val="ro-RO"/>
        </w:rPr>
        <w:t xml:space="preserve"> este reprezentat de furnizarea de:</w:t>
      </w:r>
    </w:p>
    <w:tbl>
      <w:tblPr>
        <w:tblW w:w="0" w:type="auto"/>
        <w:jc w:val="center"/>
        <w:tblLayout w:type="fixed"/>
        <w:tblCellMar>
          <w:left w:w="0" w:type="dxa"/>
          <w:right w:w="0" w:type="dxa"/>
        </w:tblCellMar>
        <w:tblLook w:val="01E0" w:firstRow="1" w:lastRow="1" w:firstColumn="1" w:lastColumn="1" w:noHBand="0" w:noVBand="0"/>
      </w:tblPr>
      <w:tblGrid>
        <w:gridCol w:w="4530"/>
        <w:gridCol w:w="850"/>
        <w:gridCol w:w="1277"/>
        <w:gridCol w:w="1980"/>
      </w:tblGrid>
      <w:tr w:rsidR="00550A8D" w:rsidRPr="004505E7" w:rsidTr="00550A8D">
        <w:trPr>
          <w:jc w:val="center"/>
        </w:trPr>
        <w:tc>
          <w:tcPr>
            <w:tcW w:w="453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Denumire produs</w:t>
            </w:r>
          </w:p>
        </w:tc>
        <w:tc>
          <w:tcPr>
            <w:tcW w:w="85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Unitate de măsură</w:t>
            </w:r>
          </w:p>
        </w:tc>
        <w:tc>
          <w:tcPr>
            <w:tcW w:w="127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 xml:space="preserve">Cantitate </w:t>
            </w:r>
          </w:p>
        </w:tc>
        <w:tc>
          <w:tcPr>
            <w:tcW w:w="198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rPr>
                <w:rFonts w:ascii="Times New Roman" w:eastAsia="Times New Roman" w:hAnsi="Times New Roman" w:cs="Times New Roman"/>
                <w:sz w:val="24"/>
                <w:szCs w:val="24"/>
                <w:lang w:val="ro-RO"/>
              </w:rPr>
            </w:pPr>
            <w:r>
              <w:rPr>
                <w:rFonts w:ascii="Times New Roman" w:hAnsi="Times New Roman" w:cs="Times New Roman"/>
                <w:b/>
                <w:sz w:val="24"/>
                <w:szCs w:val="24"/>
                <w:lang w:val="ro-RO"/>
              </w:rPr>
              <w:t>Conț</w:t>
            </w:r>
            <w:r w:rsidRPr="004505E7">
              <w:rPr>
                <w:rFonts w:ascii="Times New Roman" w:hAnsi="Times New Roman" w:cs="Times New Roman"/>
                <w:b/>
                <w:sz w:val="24"/>
                <w:szCs w:val="24"/>
                <w:lang w:val="ro-RO"/>
              </w:rPr>
              <w:t>inut</w:t>
            </w:r>
          </w:p>
        </w:tc>
      </w:tr>
      <w:tr w:rsidR="00550A8D" w:rsidRPr="004505E7" w:rsidTr="00550A8D">
        <w:trPr>
          <w:jc w:val="center"/>
        </w:trPr>
        <w:tc>
          <w:tcPr>
            <w:tcW w:w="453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tabs>
                <w:tab w:val="left" w:pos="1263"/>
              </w:tabs>
              <w:jc w:val="both"/>
              <w:rPr>
                <w:rFonts w:ascii="Times New Roman" w:hAnsi="Times New Roman" w:cs="Times New Roman"/>
                <w:sz w:val="24"/>
                <w:szCs w:val="24"/>
                <w:lang w:val="ro-RO"/>
              </w:rPr>
            </w:pPr>
            <w:r w:rsidRPr="004505E7">
              <w:rPr>
                <w:rFonts w:ascii="Times New Roman" w:hAnsi="Times New Roman" w:cs="Times New Roman"/>
                <w:sz w:val="24"/>
                <w:szCs w:val="24"/>
                <w:lang w:val="ro-RO"/>
              </w:rPr>
              <w:t xml:space="preserve">Pachet VVIP: Cadouri și materiale promoționale specifice, de promovare </w:t>
            </w:r>
            <w:r w:rsidRPr="004505E7">
              <w:rPr>
                <w:rFonts w:ascii="Times New Roman" w:hAnsi="Times New Roman" w:cs="Times New Roman"/>
                <w:sz w:val="24"/>
                <w:szCs w:val="24"/>
                <w:lang w:val="ro-RO"/>
              </w:rPr>
              <w:lastRenderedPageBreak/>
              <w:t>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Internaționale a Telecomunicațiilor</w:t>
            </w:r>
          </w:p>
        </w:tc>
        <w:tc>
          <w:tcPr>
            <w:tcW w:w="85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550A8D">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lastRenderedPageBreak/>
              <w:t>B</w:t>
            </w:r>
            <w:r>
              <w:rPr>
                <w:rFonts w:ascii="Times New Roman" w:eastAsia="Arial" w:hAnsi="Times New Roman" w:cs="Times New Roman"/>
                <w:sz w:val="24"/>
                <w:szCs w:val="24"/>
                <w:lang w:val="ro-RO"/>
              </w:rPr>
              <w:t>uc.</w:t>
            </w:r>
          </w:p>
        </w:tc>
        <w:tc>
          <w:tcPr>
            <w:tcW w:w="1277"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400</w:t>
            </w:r>
          </w:p>
        </w:tc>
        <w:tc>
          <w:tcPr>
            <w:tcW w:w="198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p>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Conform Anexa 1</w:t>
            </w:r>
          </w:p>
        </w:tc>
      </w:tr>
      <w:tr w:rsidR="00550A8D" w:rsidRPr="004505E7" w:rsidTr="00550A8D">
        <w:trPr>
          <w:jc w:val="center"/>
        </w:trPr>
        <w:tc>
          <w:tcPr>
            <w:tcW w:w="453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tabs>
                <w:tab w:val="left" w:pos="1263"/>
              </w:tabs>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lastRenderedPageBreak/>
              <w:t>Pachet VIP - Cadouri și materiale promoționale specifice, de promovare culturală a României, oferite tuturor delegaților participanți la conferință</w:t>
            </w:r>
          </w:p>
        </w:tc>
        <w:tc>
          <w:tcPr>
            <w:tcW w:w="85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Buc.</w:t>
            </w:r>
          </w:p>
        </w:tc>
        <w:tc>
          <w:tcPr>
            <w:tcW w:w="1277"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2000</w:t>
            </w:r>
          </w:p>
        </w:tc>
        <w:tc>
          <w:tcPr>
            <w:tcW w:w="198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Conform Anexa 1</w:t>
            </w:r>
          </w:p>
        </w:tc>
      </w:tr>
    </w:tbl>
    <w:p w:rsidR="00550A8D" w:rsidRPr="004505E7" w:rsidRDefault="00550A8D" w:rsidP="00550A8D">
      <w:pPr>
        <w:pStyle w:val="Titlu3"/>
        <w:numPr>
          <w:ilvl w:val="0"/>
          <w:numId w:val="19"/>
        </w:numPr>
        <w:tabs>
          <w:tab w:val="left" w:pos="428"/>
        </w:tabs>
        <w:ind w:left="0" w:firstLine="0"/>
        <w:jc w:val="left"/>
        <w:rPr>
          <w:rFonts w:ascii="Times New Roman" w:hAnsi="Times New Roman" w:cs="Times New Roman"/>
          <w:b w:val="0"/>
          <w:bCs w:val="0"/>
          <w:lang w:val="ro-RO"/>
        </w:rPr>
      </w:pPr>
      <w:r w:rsidRPr="004505E7">
        <w:rPr>
          <w:rFonts w:ascii="Times New Roman" w:hAnsi="Times New Roman" w:cs="Times New Roman"/>
          <w:lang w:val="ro-RO"/>
        </w:rPr>
        <w:t>Procedura de atribuire</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b/>
          <w:u w:val="thick" w:color="000000"/>
          <w:lang w:val="ro-RO"/>
        </w:rPr>
        <w:t>Tipul procedurii</w:t>
      </w:r>
      <w:r w:rsidRPr="004505E7">
        <w:rPr>
          <w:rFonts w:ascii="Times New Roman" w:hAnsi="Times New Roman" w:cs="Times New Roman"/>
          <w:b/>
          <w:lang w:val="ro-RO"/>
        </w:rPr>
        <w:t xml:space="preserve">: </w:t>
      </w:r>
      <w:r w:rsidRPr="004505E7">
        <w:rPr>
          <w:rFonts w:ascii="Times New Roman" w:hAnsi="Times New Roman" w:cs="Times New Roman"/>
          <w:lang w:val="ro-RO"/>
        </w:rPr>
        <w:t>Negociere Fără Publicare Prealabilă conform art. 104 alin. 1 lit. c) din Legea nr. 98/2016 privind achizițiile publice, cu modificăr</w:t>
      </w:r>
      <w:r>
        <w:rPr>
          <w:rFonts w:ascii="Times New Roman" w:hAnsi="Times New Roman" w:cs="Times New Roman"/>
          <w:lang w:val="ro-RO"/>
        </w:rPr>
        <w:t>ile și completările ulterioare ș</w:t>
      </w:r>
      <w:r w:rsidRPr="004505E7">
        <w:rPr>
          <w:rFonts w:ascii="Times New Roman" w:hAnsi="Times New Roman" w:cs="Times New Roman"/>
          <w:lang w:val="ro-RO"/>
        </w:rPr>
        <w:t>i ale HG nr. 607 din 4 mai 2022 privind unele măsuri necesare procesului de pregătire, organizare și găzduire a Conferinței Plenipotențiarilor Uniunii Internaționale a Telecomunicațiilor ce va avea loc la București în perioada 26 septembrie-14 octombrie 2022</w:t>
      </w:r>
    </w:p>
    <w:p w:rsidR="001706EB" w:rsidRDefault="001706EB" w:rsidP="001706EB">
      <w:pPr>
        <w:rPr>
          <w:rFonts w:ascii="Arial Narrow" w:hAnsi="Arial Narrow"/>
          <w:sz w:val="24"/>
          <w:szCs w:val="24"/>
        </w:rPr>
      </w:pPr>
      <w:r>
        <w:rPr>
          <w:rFonts w:ascii="Times New Roman" w:eastAsia="Arial" w:hAnsi="Times New Roman" w:cs="Times New Roman"/>
          <w:sz w:val="24"/>
          <w:szCs w:val="24"/>
        </w:rPr>
        <w:t>Procedura este aplicată a</w:t>
      </w:r>
      <w:r w:rsidRPr="003E2A62">
        <w:rPr>
          <w:rFonts w:ascii="Arial Narrow" w:hAnsi="Arial Narrow"/>
          <w:sz w:val="24"/>
          <w:szCs w:val="24"/>
        </w:rPr>
        <w:t xml:space="preserve">vând în vedere următoarele: </w:t>
      </w:r>
    </w:p>
    <w:p w:rsidR="001706EB" w:rsidRPr="00520447" w:rsidRDefault="001706EB" w:rsidP="001706EB">
      <w:pPr>
        <w:pStyle w:val="Listparagraf"/>
        <w:numPr>
          <w:ilvl w:val="0"/>
          <w:numId w:val="2"/>
        </w:numPr>
        <w:spacing w:after="0"/>
        <w:ind w:left="284"/>
        <w:jc w:val="both"/>
        <w:rPr>
          <w:rFonts w:ascii="Times New Roman" w:eastAsia="Arial" w:hAnsi="Times New Roman" w:cs="Times New Roman"/>
          <w:sz w:val="24"/>
          <w:szCs w:val="24"/>
        </w:rPr>
      </w:pPr>
      <w:r w:rsidRPr="00520447">
        <w:rPr>
          <w:rFonts w:ascii="Times New Roman" w:eastAsia="Arial" w:hAnsi="Times New Roman" w:cs="Times New Roman"/>
          <w:sz w:val="24"/>
          <w:szCs w:val="24"/>
        </w:rPr>
        <w:t>Semnarea de către Guvernul României la data de 30.06.2021 a Acordului privind găzduirea, organizarea și finanțarea Conferinței Plenipotențiarilor Uniunii Internaționale a Telecomunicațiilor (București, România, 26 septembrie – 14 octombrie 2022)</w:t>
      </w:r>
    </w:p>
    <w:p w:rsidR="001706EB" w:rsidRPr="00520447" w:rsidRDefault="001706EB" w:rsidP="001706EB">
      <w:pPr>
        <w:pStyle w:val="Listparagraf"/>
        <w:numPr>
          <w:ilvl w:val="0"/>
          <w:numId w:val="2"/>
        </w:numPr>
        <w:spacing w:after="0"/>
        <w:ind w:left="284"/>
        <w:jc w:val="both"/>
        <w:rPr>
          <w:rFonts w:ascii="Times New Roman" w:eastAsia="Arial" w:hAnsi="Times New Roman" w:cs="Times New Roman"/>
          <w:sz w:val="24"/>
          <w:szCs w:val="24"/>
        </w:rPr>
      </w:pPr>
      <w:r w:rsidRPr="00520447">
        <w:rPr>
          <w:rFonts w:ascii="Times New Roman" w:eastAsia="Arial" w:hAnsi="Times New Roman" w:cs="Times New Roman"/>
          <w:sz w:val="24"/>
          <w:szCs w:val="24"/>
        </w:rPr>
        <w:t>Prin Hotărârea de Guvern nr. 607 din 4 mai 2022, Ministerul Culturii, prin Artexim, urmează să organizeze o serie de evenimente cu ocazia „Conferinței Plenipotențiarilor Uniunii Internaționale a Telecomunicațiilor” (București, România, 26 septembrie – 14 octombrie 2022);</w:t>
      </w:r>
    </w:p>
    <w:p w:rsidR="001706EB" w:rsidRPr="00520447" w:rsidRDefault="001706EB" w:rsidP="001706EB">
      <w:pPr>
        <w:pStyle w:val="Listparagraf"/>
        <w:numPr>
          <w:ilvl w:val="0"/>
          <w:numId w:val="2"/>
        </w:numPr>
        <w:spacing w:after="0" w:line="240" w:lineRule="auto"/>
        <w:ind w:left="284"/>
        <w:jc w:val="both"/>
        <w:rPr>
          <w:rFonts w:ascii="Times New Roman" w:eastAsia="Arial" w:hAnsi="Times New Roman" w:cs="Times New Roman"/>
          <w:sz w:val="24"/>
          <w:szCs w:val="24"/>
        </w:rPr>
      </w:pPr>
      <w:r w:rsidRPr="00D22FCA">
        <w:rPr>
          <w:rFonts w:ascii="Times New Roman" w:eastAsia="Arial" w:hAnsi="Times New Roman" w:cs="Times New Roman"/>
          <w:sz w:val="24"/>
          <w:szCs w:val="24"/>
        </w:rPr>
        <w:t xml:space="preserve">HG-ul inițial a fost modificat prin HG nr. </w:t>
      </w:r>
      <w:r w:rsidR="00D22FCA" w:rsidRPr="00D22FCA">
        <w:rPr>
          <w:rFonts w:ascii="Times New Roman" w:eastAsia="Arial" w:hAnsi="Times New Roman" w:cs="Times New Roman"/>
          <w:sz w:val="24"/>
          <w:szCs w:val="24"/>
        </w:rPr>
        <w:t xml:space="preserve">776 din 16 iunie </w:t>
      </w:r>
      <w:r w:rsidRPr="00D22FCA">
        <w:rPr>
          <w:rFonts w:ascii="Times New Roman" w:eastAsia="Arial" w:hAnsi="Times New Roman" w:cs="Times New Roman"/>
          <w:sz w:val="24"/>
          <w:szCs w:val="24"/>
        </w:rPr>
        <w:t>2022</w:t>
      </w:r>
      <w:r w:rsidR="00DB6F41" w:rsidRPr="00D22FCA">
        <w:rPr>
          <w:rFonts w:ascii="Times New Roman" w:eastAsia="Arial" w:hAnsi="Times New Roman" w:cs="Times New Roman"/>
          <w:sz w:val="24"/>
          <w:szCs w:val="24"/>
        </w:rPr>
        <w:t>, modificare ce</w:t>
      </w:r>
      <w:r w:rsidRPr="00D22FCA">
        <w:rPr>
          <w:rFonts w:ascii="Times New Roman" w:eastAsia="Arial" w:hAnsi="Times New Roman" w:cs="Times New Roman"/>
          <w:sz w:val="24"/>
          <w:szCs w:val="24"/>
        </w:rPr>
        <w:t xml:space="preserve"> a fost realizată cu întârziere și, pe cale de consecință, contractul </w:t>
      </w:r>
      <w:r w:rsidR="00DB6F41">
        <w:rPr>
          <w:rFonts w:ascii="Times New Roman" w:eastAsia="Arial" w:hAnsi="Times New Roman" w:cs="Times New Roman"/>
          <w:sz w:val="24"/>
          <w:szCs w:val="24"/>
        </w:rPr>
        <w:t xml:space="preserve">3047/12.07.2022 </w:t>
      </w:r>
      <w:r w:rsidRPr="00DB6F41">
        <w:rPr>
          <w:rFonts w:ascii="Times New Roman" w:eastAsia="Arial" w:hAnsi="Times New Roman" w:cs="Times New Roman"/>
          <w:sz w:val="24"/>
          <w:szCs w:val="24"/>
        </w:rPr>
        <w:t xml:space="preserve">între Ministerul Culturii și Artexim privind </w:t>
      </w:r>
      <w:r w:rsidR="00DB6F41" w:rsidRPr="00520447">
        <w:rPr>
          <w:rFonts w:ascii="Times New Roman" w:eastAsia="Arial" w:hAnsi="Times New Roman" w:cs="Times New Roman"/>
          <w:sz w:val="24"/>
          <w:szCs w:val="24"/>
        </w:rPr>
        <w:t>Conferinț</w:t>
      </w:r>
      <w:r w:rsidR="00DB6F41">
        <w:rPr>
          <w:rFonts w:ascii="Times New Roman" w:eastAsia="Arial" w:hAnsi="Times New Roman" w:cs="Times New Roman"/>
          <w:sz w:val="24"/>
          <w:szCs w:val="24"/>
        </w:rPr>
        <w:t>a</w:t>
      </w:r>
      <w:r w:rsidR="00DB6F41" w:rsidRPr="00520447">
        <w:rPr>
          <w:rFonts w:ascii="Times New Roman" w:eastAsia="Arial" w:hAnsi="Times New Roman" w:cs="Times New Roman"/>
          <w:sz w:val="24"/>
          <w:szCs w:val="24"/>
        </w:rPr>
        <w:t xml:space="preserve"> Plenipotențiarilor Uniunii Internaționale a Telecomunicațiilor</w:t>
      </w:r>
      <w:r w:rsidRPr="00DB6F41">
        <w:rPr>
          <w:rFonts w:ascii="Times New Roman" w:eastAsia="Arial" w:hAnsi="Times New Roman" w:cs="Times New Roman"/>
          <w:sz w:val="24"/>
          <w:szCs w:val="24"/>
        </w:rPr>
        <w:t xml:space="preserve"> a fost semnat </w:t>
      </w:r>
      <w:r w:rsidRPr="00520447">
        <w:rPr>
          <w:rFonts w:ascii="Times New Roman" w:eastAsia="Arial" w:hAnsi="Times New Roman" w:cs="Times New Roman"/>
          <w:sz w:val="24"/>
          <w:szCs w:val="24"/>
        </w:rPr>
        <w:t>de asemenea cu întârziere</w:t>
      </w:r>
      <w:r w:rsidR="00F314AE">
        <w:rPr>
          <w:rFonts w:ascii="Times New Roman" w:eastAsia="Arial" w:hAnsi="Times New Roman" w:cs="Times New Roman"/>
          <w:sz w:val="24"/>
          <w:szCs w:val="24"/>
        </w:rPr>
        <w:t>;</w:t>
      </w:r>
    </w:p>
    <w:p w:rsidR="001706EB" w:rsidRPr="00520447" w:rsidRDefault="001706EB" w:rsidP="001706EB">
      <w:pPr>
        <w:pStyle w:val="Listparagraf"/>
        <w:numPr>
          <w:ilvl w:val="0"/>
          <w:numId w:val="2"/>
        </w:numPr>
        <w:spacing w:after="0" w:line="240" w:lineRule="auto"/>
        <w:ind w:left="284"/>
        <w:jc w:val="both"/>
        <w:rPr>
          <w:rFonts w:ascii="Times New Roman" w:eastAsia="Arial" w:hAnsi="Times New Roman" w:cs="Times New Roman"/>
          <w:sz w:val="24"/>
          <w:szCs w:val="24"/>
        </w:rPr>
      </w:pPr>
      <w:r w:rsidRPr="00520447">
        <w:rPr>
          <w:rFonts w:ascii="Times New Roman" w:eastAsia="Arial" w:hAnsi="Times New Roman" w:cs="Times New Roman"/>
          <w:sz w:val="24"/>
          <w:szCs w:val="24"/>
        </w:rPr>
        <w:t>Perioada de timp necesară derulării unei proceduri de atribuire a contractului de fu</w:t>
      </w:r>
      <w:r w:rsidR="00D22FCA">
        <w:rPr>
          <w:rFonts w:ascii="Times New Roman" w:eastAsia="Arial" w:hAnsi="Times New Roman" w:cs="Times New Roman"/>
          <w:sz w:val="24"/>
          <w:szCs w:val="24"/>
        </w:rPr>
        <w:t>rnizare de produse informative ș</w:t>
      </w:r>
      <w:r w:rsidRPr="00520447">
        <w:rPr>
          <w:rFonts w:ascii="Times New Roman" w:eastAsia="Arial" w:hAnsi="Times New Roman" w:cs="Times New Roman"/>
          <w:sz w:val="24"/>
          <w:szCs w:val="24"/>
        </w:rPr>
        <w:t xml:space="preserve">i de promovare conform celor menționate în </w:t>
      </w:r>
      <w:r w:rsidR="00B21AD3" w:rsidRPr="00D22FCA">
        <w:rPr>
          <w:rFonts w:ascii="Times New Roman" w:eastAsia="Arial" w:hAnsi="Times New Roman" w:cs="Times New Roman"/>
          <w:sz w:val="24"/>
          <w:szCs w:val="24"/>
        </w:rPr>
        <w:t>HG nr. 776 din 16 iunie 2022</w:t>
      </w:r>
      <w:r w:rsidR="00B21AD3">
        <w:rPr>
          <w:rFonts w:ascii="Times New Roman" w:eastAsia="Arial" w:hAnsi="Times New Roman" w:cs="Times New Roman"/>
          <w:sz w:val="24"/>
          <w:szCs w:val="24"/>
        </w:rPr>
        <w:t xml:space="preserve"> </w:t>
      </w:r>
      <w:r w:rsidRPr="00520447">
        <w:rPr>
          <w:rFonts w:ascii="Times New Roman" w:eastAsia="Arial" w:hAnsi="Times New Roman" w:cs="Times New Roman"/>
          <w:sz w:val="24"/>
          <w:szCs w:val="24"/>
        </w:rPr>
        <w:t>printr-o procedură de licitație deschisă nu permite încadrarea în termenul limită reprezentat de ceremonia de deschidere a conferinței internaționale din 26.09.2022 sau a termenului de livrare la Palatul Parlamentului în data de 23.09.2022 astfel încât acestea să fie disponibile la startul evenimentului pentru a fi distribuite participanților.</w:t>
      </w:r>
    </w:p>
    <w:p w:rsidR="001706EB" w:rsidRPr="00520447" w:rsidRDefault="001706EB" w:rsidP="001706EB">
      <w:pPr>
        <w:pStyle w:val="Listparagraf"/>
        <w:numPr>
          <w:ilvl w:val="0"/>
          <w:numId w:val="2"/>
        </w:numPr>
        <w:spacing w:after="0" w:line="240" w:lineRule="auto"/>
        <w:ind w:left="284"/>
        <w:jc w:val="both"/>
        <w:rPr>
          <w:rFonts w:ascii="Times New Roman" w:eastAsia="Arial" w:hAnsi="Times New Roman" w:cs="Times New Roman"/>
          <w:sz w:val="24"/>
          <w:szCs w:val="24"/>
        </w:rPr>
      </w:pPr>
      <w:r w:rsidRPr="00520447">
        <w:rPr>
          <w:rFonts w:ascii="Times New Roman" w:eastAsia="Arial" w:hAnsi="Times New Roman" w:cs="Times New Roman"/>
          <w:sz w:val="24"/>
          <w:szCs w:val="24"/>
        </w:rPr>
        <w:t xml:space="preserve">Organizarea evenimentului „Conferința Plenipotențiarilor Uniunii Internaționale a Telecomunicațiilor” este asumată de Statul Român la cel mai înalt nivel, iar orice </w:t>
      </w:r>
      <w:r w:rsidRPr="00520447">
        <w:rPr>
          <w:rFonts w:ascii="Times New Roman" w:eastAsia="Arial" w:hAnsi="Times New Roman" w:cs="Times New Roman"/>
          <w:sz w:val="24"/>
          <w:szCs w:val="24"/>
        </w:rPr>
        <w:lastRenderedPageBreak/>
        <w:t xml:space="preserve">întârziere/lacune organizatorice se vor </w:t>
      </w:r>
      <w:proofErr w:type="spellStart"/>
      <w:r w:rsidRPr="00520447">
        <w:rPr>
          <w:rFonts w:ascii="Times New Roman" w:eastAsia="Arial" w:hAnsi="Times New Roman" w:cs="Times New Roman"/>
          <w:sz w:val="24"/>
          <w:szCs w:val="24"/>
        </w:rPr>
        <w:t>rasfrânge</w:t>
      </w:r>
      <w:proofErr w:type="spellEnd"/>
      <w:r w:rsidRPr="00520447">
        <w:rPr>
          <w:rFonts w:ascii="Times New Roman" w:eastAsia="Arial" w:hAnsi="Times New Roman" w:cs="Times New Roman"/>
          <w:sz w:val="24"/>
          <w:szCs w:val="24"/>
        </w:rPr>
        <w:t xml:space="preserve"> automat într-o percepție negativă cu privire la capacitatea organizatorică a României</w:t>
      </w:r>
    </w:p>
    <w:p w:rsidR="00550A8D" w:rsidRPr="004505E7" w:rsidRDefault="00550A8D" w:rsidP="00550A8D">
      <w:pPr>
        <w:pStyle w:val="Titlu3"/>
        <w:numPr>
          <w:ilvl w:val="0"/>
          <w:numId w:val="19"/>
        </w:numPr>
        <w:tabs>
          <w:tab w:val="left" w:pos="788"/>
        </w:tabs>
        <w:ind w:left="0" w:firstLine="0"/>
        <w:jc w:val="left"/>
        <w:rPr>
          <w:rFonts w:ascii="Times New Roman" w:hAnsi="Times New Roman" w:cs="Times New Roman"/>
          <w:b w:val="0"/>
          <w:bCs w:val="0"/>
          <w:lang w:val="ro-RO"/>
        </w:rPr>
      </w:pPr>
      <w:r w:rsidRPr="004505E7">
        <w:rPr>
          <w:rFonts w:ascii="Times New Roman" w:hAnsi="Times New Roman" w:cs="Times New Roman"/>
          <w:lang w:val="ro-RO"/>
        </w:rPr>
        <w:t>Criteriul de atribuire:</w:t>
      </w:r>
    </w:p>
    <w:p w:rsidR="00520447" w:rsidRDefault="00550A8D" w:rsidP="00550A8D">
      <w:pPr>
        <w:jc w:val="both"/>
        <w:rPr>
          <w:rFonts w:ascii="Times New Roman" w:eastAsia="Arial" w:hAnsi="Times New Roman" w:cs="Times New Roman"/>
          <w:sz w:val="24"/>
          <w:szCs w:val="24"/>
        </w:rPr>
      </w:pPr>
      <w:r w:rsidRPr="004505E7">
        <w:rPr>
          <w:rFonts w:ascii="Times New Roman" w:eastAsia="Arial" w:hAnsi="Times New Roman" w:cs="Times New Roman"/>
          <w:sz w:val="24"/>
          <w:szCs w:val="24"/>
        </w:rPr>
        <w:t xml:space="preserve">În urma derulării procedurii de negociere fără publicarea prealabilă a unui anunț de participare, va fi stabilită oferta cea mai avantajoasă din punct de vedere economic pe baza criteriului de atribuire </w:t>
      </w:r>
      <w:r w:rsidRPr="004505E7">
        <w:rPr>
          <w:rFonts w:ascii="Times New Roman" w:eastAsia="Arial" w:hAnsi="Times New Roman" w:cs="Times New Roman"/>
          <w:b/>
          <w:bCs/>
          <w:sz w:val="24"/>
          <w:szCs w:val="24"/>
        </w:rPr>
        <w:t xml:space="preserve">“cel mai bun raport calitate-preț” </w:t>
      </w:r>
      <w:r w:rsidRPr="004505E7">
        <w:rPr>
          <w:rFonts w:ascii="Times New Roman" w:eastAsia="Arial" w:hAnsi="Times New Roman" w:cs="Times New Roman"/>
          <w:sz w:val="24"/>
          <w:szCs w:val="24"/>
        </w:rPr>
        <w:t>în conformitate cu prevederile art. 187 din Lege</w:t>
      </w:r>
      <w:r w:rsidR="003B6508">
        <w:rPr>
          <w:rFonts w:ascii="Times New Roman" w:eastAsia="Arial" w:hAnsi="Times New Roman" w:cs="Times New Roman"/>
          <w:sz w:val="24"/>
          <w:szCs w:val="24"/>
        </w:rPr>
        <w:t>a nr. 98/2016, cu modificările ș</w:t>
      </w:r>
      <w:r w:rsidRPr="004505E7">
        <w:rPr>
          <w:rFonts w:ascii="Times New Roman" w:eastAsia="Arial" w:hAnsi="Times New Roman" w:cs="Times New Roman"/>
          <w:sz w:val="24"/>
          <w:szCs w:val="24"/>
        </w:rPr>
        <w:t>i completările ulterioare</w:t>
      </w:r>
      <w:r w:rsidR="00520447">
        <w:rPr>
          <w:rFonts w:ascii="Times New Roman" w:eastAsia="Arial" w:hAnsi="Times New Roman" w:cs="Times New Roman"/>
          <w:sz w:val="24"/>
          <w:szCs w:val="24"/>
        </w:rPr>
        <w:t>.</w:t>
      </w:r>
    </w:p>
    <w:p w:rsidR="00550A8D" w:rsidRPr="004505E7" w:rsidRDefault="003B6508" w:rsidP="00550A8D">
      <w:pPr>
        <w:pStyle w:val="Corptext"/>
        <w:ind w:left="0"/>
        <w:jc w:val="both"/>
        <w:rPr>
          <w:rFonts w:ascii="Times New Roman" w:hAnsi="Times New Roman" w:cs="Times New Roman"/>
          <w:lang w:val="ro-RO"/>
        </w:rPr>
      </w:pPr>
      <w:r>
        <w:rPr>
          <w:rFonts w:ascii="Times New Roman" w:hAnsi="Times New Roman" w:cs="Times New Roman"/>
          <w:lang w:val="ro-RO"/>
        </w:rPr>
        <w:t>Evaluarea ofertelor se va face având în vedere ponderile acordate factorilor de evaluare conform tabelului de mai jos:</w:t>
      </w:r>
    </w:p>
    <w:p w:rsidR="00550A8D" w:rsidRPr="004505E7" w:rsidRDefault="00550A8D" w:rsidP="00550A8D">
      <w:pPr>
        <w:rPr>
          <w:rFonts w:ascii="Times New Roman" w:eastAsia="Arial" w:hAnsi="Times New Roman" w:cs="Times New Roman"/>
          <w:sz w:val="24"/>
          <w:szCs w:val="24"/>
        </w:rPr>
      </w:pPr>
    </w:p>
    <w:tbl>
      <w:tblPr>
        <w:tblW w:w="9273" w:type="dxa"/>
        <w:tblInd w:w="-6" w:type="dxa"/>
        <w:tblLayout w:type="fixed"/>
        <w:tblCellMar>
          <w:left w:w="0" w:type="dxa"/>
          <w:right w:w="0" w:type="dxa"/>
        </w:tblCellMar>
        <w:tblLook w:val="01E0" w:firstRow="1" w:lastRow="1" w:firstColumn="1" w:lastColumn="1" w:noHBand="0" w:noVBand="0"/>
      </w:tblPr>
      <w:tblGrid>
        <w:gridCol w:w="6116"/>
        <w:gridCol w:w="1560"/>
        <w:gridCol w:w="1597"/>
      </w:tblGrid>
      <w:tr w:rsidR="00550A8D" w:rsidRPr="004505E7" w:rsidTr="00550A8D">
        <w:trPr>
          <w:trHeight w:hRule="exact" w:val="605"/>
        </w:trPr>
        <w:tc>
          <w:tcPr>
            <w:tcW w:w="6116"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FACTORI DE EVALUARE</w:t>
            </w:r>
          </w:p>
        </w:tc>
        <w:tc>
          <w:tcPr>
            <w:tcW w:w="1560"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PONDERE</w:t>
            </w:r>
          </w:p>
        </w:tc>
        <w:tc>
          <w:tcPr>
            <w:tcW w:w="1597"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PUNCTAJ MAXIM</w:t>
            </w:r>
          </w:p>
        </w:tc>
      </w:tr>
      <w:tr w:rsidR="00550A8D" w:rsidRPr="004505E7" w:rsidTr="00550A8D">
        <w:trPr>
          <w:trHeight w:hRule="exact" w:val="307"/>
        </w:trPr>
        <w:tc>
          <w:tcPr>
            <w:tcW w:w="6116"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Componenta financiară</w:t>
            </w:r>
          </w:p>
        </w:tc>
        <w:tc>
          <w:tcPr>
            <w:tcW w:w="1560"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rPr>
                <w:rFonts w:ascii="Times New Roman" w:hAnsi="Times New Roman" w:cs="Times New Roman"/>
                <w:sz w:val="24"/>
                <w:szCs w:val="24"/>
              </w:rPr>
            </w:pPr>
          </w:p>
        </w:tc>
        <w:tc>
          <w:tcPr>
            <w:tcW w:w="1597"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rPr>
                <w:rFonts w:ascii="Times New Roman" w:hAnsi="Times New Roman" w:cs="Times New Roman"/>
                <w:sz w:val="24"/>
                <w:szCs w:val="24"/>
              </w:rPr>
            </w:pPr>
          </w:p>
        </w:tc>
      </w:tr>
      <w:tr w:rsidR="00550A8D" w:rsidRPr="004505E7" w:rsidTr="00550A8D">
        <w:trPr>
          <w:trHeight w:hRule="exact" w:val="307"/>
        </w:trPr>
        <w:tc>
          <w:tcPr>
            <w:tcW w:w="6116"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I. Prețul unitar în lei fără TVA ofertat (PU)</w:t>
            </w:r>
          </w:p>
        </w:tc>
        <w:tc>
          <w:tcPr>
            <w:tcW w:w="1560"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70%</w:t>
            </w:r>
          </w:p>
        </w:tc>
        <w:tc>
          <w:tcPr>
            <w:tcW w:w="1597"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70</w:t>
            </w:r>
          </w:p>
        </w:tc>
      </w:tr>
      <w:tr w:rsidR="00550A8D" w:rsidRPr="004505E7" w:rsidTr="00550A8D">
        <w:trPr>
          <w:trHeight w:hRule="exact" w:val="310"/>
        </w:trPr>
        <w:tc>
          <w:tcPr>
            <w:tcW w:w="6116"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Componenta tehnică</w:t>
            </w:r>
          </w:p>
        </w:tc>
        <w:tc>
          <w:tcPr>
            <w:tcW w:w="1560"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rPr>
                <w:rFonts w:ascii="Times New Roman" w:hAnsi="Times New Roman" w:cs="Times New Roman"/>
                <w:sz w:val="24"/>
                <w:szCs w:val="24"/>
              </w:rPr>
            </w:pPr>
          </w:p>
        </w:tc>
        <w:tc>
          <w:tcPr>
            <w:tcW w:w="1597"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rPr>
                <w:rFonts w:ascii="Times New Roman" w:hAnsi="Times New Roman" w:cs="Times New Roman"/>
                <w:sz w:val="24"/>
                <w:szCs w:val="24"/>
              </w:rPr>
            </w:pPr>
          </w:p>
        </w:tc>
      </w:tr>
      <w:tr w:rsidR="00550A8D" w:rsidRPr="004505E7" w:rsidTr="00550A8D">
        <w:trPr>
          <w:trHeight w:hRule="exact" w:val="422"/>
        </w:trPr>
        <w:tc>
          <w:tcPr>
            <w:tcW w:w="6116"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II. Termenul de livrare pentru cantitatea ofertată (TL)</w:t>
            </w:r>
          </w:p>
        </w:tc>
        <w:tc>
          <w:tcPr>
            <w:tcW w:w="1560"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30%</w:t>
            </w:r>
          </w:p>
        </w:tc>
        <w:tc>
          <w:tcPr>
            <w:tcW w:w="1597" w:type="dxa"/>
            <w:tcBorders>
              <w:top w:val="single" w:sz="5" w:space="0" w:color="000000"/>
              <w:left w:val="single" w:sz="5" w:space="0" w:color="000000"/>
              <w:bottom w:val="single" w:sz="5" w:space="0" w:color="000000"/>
              <w:right w:val="single" w:sz="5" w:space="0" w:color="000000"/>
            </w:tcBorders>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30</w:t>
            </w:r>
          </w:p>
        </w:tc>
      </w:tr>
      <w:tr w:rsidR="00550A8D" w:rsidRPr="004505E7" w:rsidTr="00550A8D">
        <w:trPr>
          <w:trHeight w:hRule="exact" w:val="307"/>
        </w:trPr>
        <w:tc>
          <w:tcPr>
            <w:tcW w:w="6116" w:type="dxa"/>
            <w:tcBorders>
              <w:top w:val="single" w:sz="5" w:space="0" w:color="000000"/>
              <w:left w:val="single" w:sz="5" w:space="0" w:color="000000"/>
              <w:bottom w:val="single" w:sz="5" w:space="0" w:color="000000"/>
              <w:right w:val="single" w:sz="5" w:space="0" w:color="000000"/>
            </w:tcBorders>
            <w:shd w:val="clear" w:color="auto" w:fill="D9D9D9"/>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TOTAL</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100%</w:t>
            </w:r>
          </w:p>
        </w:tc>
        <w:tc>
          <w:tcPr>
            <w:tcW w:w="1597" w:type="dxa"/>
            <w:tcBorders>
              <w:top w:val="single" w:sz="5" w:space="0" w:color="000000"/>
              <w:left w:val="single" w:sz="5" w:space="0" w:color="000000"/>
              <w:bottom w:val="single" w:sz="5" w:space="0" w:color="000000"/>
              <w:right w:val="single" w:sz="5" w:space="0" w:color="000000"/>
            </w:tcBorders>
            <w:shd w:val="clear" w:color="auto" w:fill="D9D9D9"/>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i/>
                <w:sz w:val="24"/>
                <w:szCs w:val="24"/>
                <w:lang w:val="ro-RO"/>
              </w:rPr>
              <w:t>100</w:t>
            </w:r>
          </w:p>
        </w:tc>
      </w:tr>
    </w:tbl>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Componenta financiară</w:t>
      </w:r>
      <w:r w:rsidRPr="004505E7">
        <w:rPr>
          <w:rFonts w:ascii="Times New Roman" w:hAnsi="Times New Roman" w:cs="Times New Roman"/>
          <w:b w:val="0"/>
          <w:lang w:val="ro-RO"/>
        </w:rPr>
        <w:t>:</w:t>
      </w:r>
    </w:p>
    <w:p w:rsidR="00550A8D" w:rsidRPr="004505E7" w:rsidRDefault="00550A8D" w:rsidP="00961DE8">
      <w:pPr>
        <w:pStyle w:val="Corptext"/>
        <w:ind w:left="0"/>
        <w:jc w:val="both"/>
        <w:rPr>
          <w:rFonts w:ascii="Times New Roman" w:hAnsi="Times New Roman" w:cs="Times New Roman"/>
          <w:lang w:val="ro-RO"/>
        </w:rPr>
      </w:pPr>
      <w:r w:rsidRPr="004505E7">
        <w:rPr>
          <w:rFonts w:ascii="Times New Roman" w:hAnsi="Times New Roman" w:cs="Times New Roman"/>
          <w:lang w:val="ro-RO"/>
        </w:rPr>
        <w:t>Modalitatea de calcul a punctajului pentru primul factor de evaluare „prețul unitar în lei fără TVA ofertat (PU)”:</w:t>
      </w:r>
    </w:p>
    <w:p w:rsidR="00961DE8" w:rsidRDefault="00550A8D" w:rsidP="00961DE8">
      <w:pPr>
        <w:spacing w:after="0"/>
        <w:jc w:val="both"/>
        <w:rPr>
          <w:rFonts w:ascii="Times New Roman" w:hAnsi="Times New Roman" w:cs="Times New Roman"/>
          <w:i/>
          <w:sz w:val="24"/>
          <w:szCs w:val="24"/>
        </w:rPr>
      </w:pPr>
      <w:r w:rsidRPr="004505E7">
        <w:rPr>
          <w:rFonts w:ascii="Times New Roman" w:hAnsi="Times New Roman" w:cs="Times New Roman"/>
          <w:i/>
          <w:sz w:val="24"/>
          <w:szCs w:val="24"/>
        </w:rPr>
        <w:t>Descriere:</w:t>
      </w:r>
    </w:p>
    <w:p w:rsidR="00550A8D" w:rsidRPr="004505E7" w:rsidRDefault="00550A8D" w:rsidP="00961DE8">
      <w:pPr>
        <w:spacing w:after="0"/>
        <w:jc w:val="both"/>
        <w:rPr>
          <w:rFonts w:ascii="Times New Roman" w:hAnsi="Times New Roman" w:cs="Times New Roman"/>
        </w:rPr>
      </w:pPr>
      <w:r w:rsidRPr="004505E7">
        <w:rPr>
          <w:rFonts w:ascii="Times New Roman" w:hAnsi="Times New Roman" w:cs="Times New Roman"/>
        </w:rPr>
        <w:t xml:space="preserve">Factorul de evaluare este </w:t>
      </w:r>
      <w:r w:rsidRPr="004505E7">
        <w:rPr>
          <w:rFonts w:ascii="Times New Roman" w:hAnsi="Times New Roman" w:cs="Times New Roman"/>
          <w:u w:val="single" w:color="000000"/>
        </w:rPr>
        <w:t xml:space="preserve">prețul unitar în lei fără TVA </w:t>
      </w:r>
      <w:r w:rsidRPr="004505E7">
        <w:rPr>
          <w:rFonts w:ascii="Times New Roman" w:hAnsi="Times New Roman" w:cs="Times New Roman"/>
        </w:rPr>
        <w:t xml:space="preserve">ofertat pe produs </w:t>
      </w:r>
      <w:r w:rsidR="00961DE8">
        <w:rPr>
          <w:rFonts w:ascii="Times New Roman" w:hAnsi="Times New Roman" w:cs="Times New Roman"/>
        </w:rPr>
        <w:t>ș</w:t>
      </w:r>
      <w:r w:rsidRPr="004505E7">
        <w:rPr>
          <w:rFonts w:ascii="Times New Roman" w:hAnsi="Times New Roman" w:cs="Times New Roman"/>
        </w:rPr>
        <w:t xml:space="preserve">i va include </w:t>
      </w:r>
      <w:r w:rsidR="00461931">
        <w:rPr>
          <w:rFonts w:ascii="Times New Roman" w:hAnsi="Times New Roman" w:cs="Times New Roman"/>
        </w:rPr>
        <w:t xml:space="preserve">și </w:t>
      </w:r>
      <w:r w:rsidRPr="004505E7">
        <w:rPr>
          <w:rFonts w:ascii="Times New Roman" w:hAnsi="Times New Roman" w:cs="Times New Roman"/>
        </w:rPr>
        <w:t xml:space="preserve">toate costurile aferente livrării </w:t>
      </w:r>
      <w:r w:rsidR="00961DE8">
        <w:rPr>
          <w:rFonts w:ascii="Times New Roman" w:hAnsi="Times New Roman" w:cs="Times New Roman"/>
        </w:rPr>
        <w:t>produsului, astfel cum este menționat în specificaț</w:t>
      </w:r>
      <w:r w:rsidRPr="004505E7">
        <w:rPr>
          <w:rFonts w:ascii="Times New Roman" w:hAnsi="Times New Roman" w:cs="Times New Roman"/>
        </w:rPr>
        <w:t>iile tehnice, inclusiv transport sau alte costuri complementare.</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Punctajul se acordă astfel:</w:t>
      </w:r>
    </w:p>
    <w:p w:rsidR="00550A8D" w:rsidRPr="004505E7" w:rsidRDefault="00550A8D" w:rsidP="00550A8D">
      <w:pPr>
        <w:pStyle w:val="Corptext"/>
        <w:numPr>
          <w:ilvl w:val="1"/>
          <w:numId w:val="19"/>
        </w:numPr>
        <w:tabs>
          <w:tab w:val="left" w:pos="1441"/>
        </w:tabs>
        <w:ind w:left="0" w:firstLine="0"/>
        <w:rPr>
          <w:rFonts w:ascii="Times New Roman" w:hAnsi="Times New Roman" w:cs="Times New Roman"/>
          <w:lang w:val="ro-RO"/>
        </w:rPr>
      </w:pPr>
      <w:r w:rsidRPr="004505E7">
        <w:rPr>
          <w:rFonts w:ascii="Times New Roman" w:hAnsi="Times New Roman" w:cs="Times New Roman"/>
          <w:lang w:val="ro-RO"/>
        </w:rPr>
        <w:t>Pentru cel mai scăzut dintre prețurile unitare în lei fără TVA se acordă punctajul maxim alocat, respectiv  70 puncte;</w:t>
      </w:r>
    </w:p>
    <w:p w:rsidR="00550A8D" w:rsidRPr="004505E7" w:rsidRDefault="00550A8D" w:rsidP="00550A8D">
      <w:pPr>
        <w:pStyle w:val="Corptext"/>
        <w:numPr>
          <w:ilvl w:val="1"/>
          <w:numId w:val="19"/>
        </w:numPr>
        <w:tabs>
          <w:tab w:val="left" w:pos="1441"/>
        </w:tabs>
        <w:ind w:left="0" w:firstLine="0"/>
        <w:rPr>
          <w:rFonts w:ascii="Times New Roman" w:hAnsi="Times New Roman" w:cs="Times New Roman"/>
          <w:lang w:val="ro-RO"/>
        </w:rPr>
      </w:pPr>
      <w:r w:rsidRPr="004505E7">
        <w:rPr>
          <w:rFonts w:ascii="Times New Roman" w:hAnsi="Times New Roman" w:cs="Times New Roman"/>
          <w:lang w:val="ro-RO"/>
        </w:rPr>
        <w:t>Pentru celelalte prețuri unitare ofertate în lei fără TVA punctajul PU(n) se calculează proporțional, astfel:</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PU(n) = (Preț unitar minim ofertat în lei fără TVA/ Preț unitar n) x 70</w:t>
      </w:r>
    </w:p>
    <w:p w:rsidR="00550A8D"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unde </w:t>
      </w:r>
      <w:r w:rsidRPr="004505E7">
        <w:rPr>
          <w:rFonts w:ascii="Times New Roman" w:hAnsi="Times New Roman" w:cs="Times New Roman"/>
          <w:i/>
          <w:lang w:val="ro-RO"/>
        </w:rPr>
        <w:t xml:space="preserve">Preț unitar n </w:t>
      </w:r>
      <w:r w:rsidRPr="004505E7">
        <w:rPr>
          <w:rFonts w:ascii="Times New Roman" w:hAnsi="Times New Roman" w:cs="Times New Roman"/>
          <w:lang w:val="ro-RO"/>
        </w:rPr>
        <w:t>- prețul unitar în lei fără TVA, ofertat de respectivul ofertant pentru care se calculează punctajul.</w:t>
      </w:r>
    </w:p>
    <w:p w:rsidR="007F5ABE" w:rsidRPr="004505E7" w:rsidRDefault="007F5ABE" w:rsidP="00550A8D">
      <w:pPr>
        <w:pStyle w:val="Corptext"/>
        <w:ind w:left="0"/>
        <w:jc w:val="both"/>
        <w:rPr>
          <w:rFonts w:ascii="Times New Roman" w:hAnsi="Times New Roman" w:cs="Times New Roman"/>
          <w:lang w:val="ro-RO"/>
        </w:rPr>
      </w:pPr>
      <w:r>
        <w:rPr>
          <w:rFonts w:ascii="Times New Roman" w:hAnsi="Times New Roman" w:cs="Times New Roman"/>
          <w:lang w:val="ro-RO"/>
        </w:rPr>
        <w:t xml:space="preserve">Oferta trebuie să cuprindă toate produsele menționate în caietul de sarcini, în caz contrar oferta va fi descalificată. </w:t>
      </w: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Componenta tehnică</w:t>
      </w:r>
      <w:r w:rsidRPr="004505E7">
        <w:rPr>
          <w:rFonts w:ascii="Times New Roman" w:hAnsi="Times New Roman" w:cs="Times New Roman"/>
          <w:b w:val="0"/>
          <w:lang w:val="ro-RO"/>
        </w:rPr>
        <w:t>:</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Modalitatea de calcul a punctajului pentru cel de-al doilea factor de evaluare „termenul de livrare pentru cantitatea ofertată (TL)”</w:t>
      </w:r>
    </w:p>
    <w:p w:rsidR="00550A8D" w:rsidRPr="004505E7" w:rsidRDefault="00550A8D" w:rsidP="00550A8D">
      <w:pPr>
        <w:pStyle w:val="Titlu4"/>
        <w:ind w:left="0"/>
        <w:jc w:val="both"/>
        <w:rPr>
          <w:rFonts w:eastAsia="Arial" w:cs="Times New Roman"/>
          <w:b w:val="0"/>
          <w:bCs w:val="0"/>
          <w:i w:val="0"/>
          <w:lang w:val="ro-RO"/>
        </w:rPr>
      </w:pPr>
      <w:r w:rsidRPr="004505E7">
        <w:rPr>
          <w:rFonts w:cs="Times New Roman"/>
          <w:b w:val="0"/>
          <w:lang w:val="ro-RO"/>
        </w:rPr>
        <w:t xml:space="preserve">Descriere: </w:t>
      </w:r>
      <w:r w:rsidRPr="004505E7">
        <w:rPr>
          <w:rFonts w:cs="Times New Roman"/>
          <w:lang w:val="ro-RO"/>
        </w:rPr>
        <w:t>Termenul de livrare ofertat va fi exprimat în ZILE CALENDARISTICE.</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sz w:val="24"/>
          <w:szCs w:val="24"/>
        </w:rPr>
        <w:t xml:space="preserve">Termenul de livrare minim ofertat va fi de </w:t>
      </w:r>
      <w:r w:rsidRPr="004505E7">
        <w:rPr>
          <w:rFonts w:ascii="Times New Roman" w:hAnsi="Times New Roman" w:cs="Times New Roman"/>
          <w:b/>
          <w:sz w:val="24"/>
          <w:szCs w:val="24"/>
        </w:rPr>
        <w:t>5 zile calendaristice</w:t>
      </w:r>
      <w:r w:rsidRPr="004505E7">
        <w:rPr>
          <w:rFonts w:ascii="Times New Roman" w:hAnsi="Times New Roman" w:cs="Times New Roman"/>
          <w:sz w:val="24"/>
          <w:szCs w:val="24"/>
        </w:rPr>
        <w:t xml:space="preserve">, nu se admite ofertarea unui termen de livrare exprimat în ore. </w:t>
      </w:r>
      <w:r w:rsidRPr="004505E7">
        <w:rPr>
          <w:rFonts w:ascii="Times New Roman" w:hAnsi="Times New Roman" w:cs="Times New Roman"/>
          <w:i/>
          <w:sz w:val="24"/>
          <w:szCs w:val="24"/>
        </w:rPr>
        <w:t>Termenul de livrare se calculează de la data intrării în vigoare a contractului</w:t>
      </w:r>
      <w:r w:rsidR="00961DE8">
        <w:rPr>
          <w:rFonts w:ascii="Times New Roman" w:hAnsi="Times New Roman" w:cs="Times New Roman"/>
          <w:i/>
          <w:sz w:val="24"/>
          <w:szCs w:val="24"/>
        </w:rPr>
        <w:t>.</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sz w:val="24"/>
          <w:szCs w:val="24"/>
        </w:rPr>
        <w:lastRenderedPageBreak/>
        <w:t xml:space="preserve">Durata ofertată </w:t>
      </w:r>
      <w:r w:rsidR="00520447">
        <w:rPr>
          <w:rFonts w:ascii="Times New Roman" w:hAnsi="Times New Roman" w:cs="Times New Roman"/>
          <w:b/>
          <w:sz w:val="24"/>
          <w:szCs w:val="24"/>
        </w:rPr>
        <w:t>nu va depăș</w:t>
      </w:r>
      <w:r w:rsidRPr="004505E7">
        <w:rPr>
          <w:rFonts w:ascii="Times New Roman" w:hAnsi="Times New Roman" w:cs="Times New Roman"/>
          <w:b/>
          <w:sz w:val="24"/>
          <w:szCs w:val="24"/>
        </w:rPr>
        <w:t xml:space="preserve">i </w:t>
      </w:r>
      <w:r w:rsidRPr="004505E7">
        <w:rPr>
          <w:rFonts w:ascii="Times New Roman" w:hAnsi="Times New Roman" w:cs="Times New Roman"/>
          <w:sz w:val="24"/>
          <w:szCs w:val="24"/>
        </w:rPr>
        <w:t xml:space="preserve">termenul maxim de livrare de </w:t>
      </w:r>
      <w:r w:rsidRPr="004505E7">
        <w:rPr>
          <w:rFonts w:ascii="Times New Roman" w:hAnsi="Times New Roman" w:cs="Times New Roman"/>
          <w:b/>
          <w:sz w:val="24"/>
          <w:szCs w:val="24"/>
        </w:rPr>
        <w:t xml:space="preserve">15 de zile </w:t>
      </w:r>
      <w:r w:rsidRPr="004505E7">
        <w:rPr>
          <w:rFonts w:ascii="Times New Roman" w:hAnsi="Times New Roman" w:cs="Times New Roman"/>
          <w:sz w:val="24"/>
          <w:szCs w:val="24"/>
        </w:rPr>
        <w:t xml:space="preserve">calendaristice de la data comenzii ferme. </w:t>
      </w:r>
      <w:r w:rsidR="00520447">
        <w:rPr>
          <w:rFonts w:ascii="Times New Roman" w:hAnsi="Times New Roman" w:cs="Times New Roman"/>
          <w:b/>
          <w:sz w:val="24"/>
          <w:szCs w:val="24"/>
        </w:rPr>
        <w:t>Depăș</w:t>
      </w:r>
      <w:r w:rsidRPr="004505E7">
        <w:rPr>
          <w:rFonts w:ascii="Times New Roman" w:hAnsi="Times New Roman" w:cs="Times New Roman"/>
          <w:b/>
          <w:sz w:val="24"/>
          <w:szCs w:val="24"/>
        </w:rPr>
        <w:t>irea duratei maxime de livrare conduce la declararea ca neconformă a ofertei.</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Nedeclararea termenului de livrare pentru cantitatea ofertată va conduce la respingerea ofertei.</w:t>
      </w:r>
    </w:p>
    <w:p w:rsidR="00550A8D" w:rsidRPr="004505E7" w:rsidRDefault="00550A8D" w:rsidP="00550A8D">
      <w:pPr>
        <w:pStyle w:val="Corptext"/>
        <w:ind w:left="0"/>
        <w:jc w:val="both"/>
        <w:rPr>
          <w:rFonts w:ascii="Times New Roman" w:hAnsi="Times New Roman" w:cs="Times New Roman"/>
          <w:lang w:val="ro-RO"/>
        </w:rPr>
      </w:pP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Punctajul se acordă astfel:</w:t>
      </w:r>
    </w:p>
    <w:p w:rsidR="00550A8D" w:rsidRPr="004505E7" w:rsidRDefault="00550A8D" w:rsidP="00550A8D">
      <w:pPr>
        <w:pStyle w:val="Corptext"/>
        <w:numPr>
          <w:ilvl w:val="2"/>
          <w:numId w:val="19"/>
        </w:numPr>
        <w:tabs>
          <w:tab w:val="left" w:pos="2712"/>
        </w:tabs>
        <w:ind w:left="0" w:firstLine="0"/>
        <w:rPr>
          <w:rFonts w:ascii="Times New Roman" w:hAnsi="Times New Roman" w:cs="Times New Roman"/>
          <w:lang w:val="ro-RO"/>
        </w:rPr>
      </w:pPr>
      <w:r w:rsidRPr="004505E7">
        <w:rPr>
          <w:rFonts w:ascii="Times New Roman" w:hAnsi="Times New Roman" w:cs="Times New Roman"/>
          <w:lang w:val="ro-RO"/>
        </w:rPr>
        <w:t>Pentru livrare în 5-7 zile calendaristice: punctaj maxim 30 puncte</w:t>
      </w:r>
    </w:p>
    <w:p w:rsidR="00550A8D" w:rsidRPr="004505E7" w:rsidRDefault="00550A8D" w:rsidP="00550A8D">
      <w:pPr>
        <w:pStyle w:val="Corptext"/>
        <w:numPr>
          <w:ilvl w:val="2"/>
          <w:numId w:val="19"/>
        </w:numPr>
        <w:tabs>
          <w:tab w:val="left" w:pos="2712"/>
        </w:tabs>
        <w:ind w:left="0" w:firstLine="0"/>
        <w:rPr>
          <w:rFonts w:ascii="Times New Roman" w:hAnsi="Times New Roman" w:cs="Times New Roman"/>
          <w:lang w:val="ro-RO"/>
        </w:rPr>
      </w:pPr>
      <w:r w:rsidRPr="004505E7">
        <w:rPr>
          <w:rFonts w:ascii="Times New Roman" w:hAnsi="Times New Roman" w:cs="Times New Roman"/>
          <w:lang w:val="ro-RO"/>
        </w:rPr>
        <w:t>Pentru livrare între 8- 14 zile calendaristice: punctaj 15 puncte</w:t>
      </w:r>
    </w:p>
    <w:p w:rsidR="00550A8D" w:rsidRPr="004505E7" w:rsidRDefault="00550A8D" w:rsidP="00550A8D">
      <w:pPr>
        <w:pStyle w:val="Corptext"/>
        <w:numPr>
          <w:ilvl w:val="2"/>
          <w:numId w:val="19"/>
        </w:numPr>
        <w:tabs>
          <w:tab w:val="left" w:pos="2712"/>
        </w:tabs>
        <w:ind w:left="0" w:firstLine="0"/>
        <w:rPr>
          <w:rFonts w:ascii="Times New Roman" w:hAnsi="Times New Roman" w:cs="Times New Roman"/>
          <w:lang w:val="ro-RO"/>
        </w:rPr>
      </w:pPr>
      <w:r w:rsidRPr="004505E7">
        <w:rPr>
          <w:rFonts w:ascii="Times New Roman" w:hAnsi="Times New Roman" w:cs="Times New Roman"/>
          <w:lang w:val="ro-RO"/>
        </w:rPr>
        <w:t>Pentru livrare în 15 zile calendaristice: punctaj 0 puncte</w:t>
      </w:r>
    </w:p>
    <w:p w:rsidR="00550A8D" w:rsidRPr="004505E7" w:rsidRDefault="00550A8D" w:rsidP="00550A8D">
      <w:pPr>
        <w:pStyle w:val="Corptext"/>
        <w:tabs>
          <w:tab w:val="left" w:pos="2712"/>
        </w:tabs>
        <w:ind w:left="0"/>
        <w:rPr>
          <w:rFonts w:ascii="Times New Roman" w:hAnsi="Times New Roman" w:cs="Times New Roman"/>
          <w:lang w:val="ro-RO"/>
        </w:rPr>
      </w:pP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Punct</w:t>
      </w:r>
      <w:r w:rsidR="00961DE8">
        <w:rPr>
          <w:rFonts w:ascii="Times New Roman" w:hAnsi="Times New Roman" w:cs="Times New Roman"/>
          <w:lang w:val="ro-RO"/>
        </w:rPr>
        <w:t>ajul total al unei oferte se obț</w:t>
      </w:r>
      <w:r w:rsidRPr="004505E7">
        <w:rPr>
          <w:rFonts w:ascii="Times New Roman" w:hAnsi="Times New Roman" w:cs="Times New Roman"/>
          <w:lang w:val="ro-RO"/>
        </w:rPr>
        <w:t>in</w:t>
      </w:r>
      <w:r w:rsidR="00961DE8">
        <w:rPr>
          <w:rFonts w:ascii="Times New Roman" w:hAnsi="Times New Roman" w:cs="Times New Roman"/>
          <w:lang w:val="ro-RO"/>
        </w:rPr>
        <w:t>e prin însumarea punctajelor obț</w:t>
      </w:r>
      <w:r w:rsidRPr="004505E7">
        <w:rPr>
          <w:rFonts w:ascii="Times New Roman" w:hAnsi="Times New Roman" w:cs="Times New Roman"/>
          <w:lang w:val="ro-RO"/>
        </w:rPr>
        <w:t>inute pentru cei d</w:t>
      </w:r>
      <w:r w:rsidR="00961DE8">
        <w:rPr>
          <w:rFonts w:ascii="Times New Roman" w:hAnsi="Times New Roman" w:cs="Times New Roman"/>
          <w:lang w:val="ro-RO"/>
        </w:rPr>
        <w:t>oi factori de evaluare prezentaț</w:t>
      </w:r>
      <w:r w:rsidRPr="004505E7">
        <w:rPr>
          <w:rFonts w:ascii="Times New Roman" w:hAnsi="Times New Roman" w:cs="Times New Roman"/>
          <w:lang w:val="ro-RO"/>
        </w:rPr>
        <w:t>i:</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w:t>
      </w:r>
      <w:proofErr w:type="spellStart"/>
      <w:r w:rsidRPr="004505E7">
        <w:rPr>
          <w:rFonts w:ascii="Times New Roman" w:hAnsi="Times New Roman" w:cs="Times New Roman"/>
          <w:lang w:val="ro-RO"/>
        </w:rPr>
        <w:t>PT</w:t>
      </w:r>
      <w:r w:rsidR="00461931">
        <w:rPr>
          <w:rFonts w:ascii="Times New Roman" w:hAnsi="Times New Roman" w:cs="Times New Roman"/>
          <w:lang w:val="ro-RO"/>
        </w:rPr>
        <w:t>n</w:t>
      </w:r>
      <w:proofErr w:type="spellEnd"/>
      <w:r w:rsidRPr="004505E7">
        <w:rPr>
          <w:rFonts w:ascii="Times New Roman" w:hAnsi="Times New Roman" w:cs="Times New Roman"/>
          <w:lang w:val="ro-RO"/>
        </w:rPr>
        <w:t xml:space="preserve">) = </w:t>
      </w:r>
      <w:proofErr w:type="spellStart"/>
      <w:r w:rsidRPr="004505E7">
        <w:rPr>
          <w:rFonts w:ascii="Times New Roman" w:hAnsi="Times New Roman" w:cs="Times New Roman"/>
          <w:lang w:val="ro-RO"/>
        </w:rPr>
        <w:t>PU</w:t>
      </w:r>
      <w:r w:rsidR="00461931">
        <w:rPr>
          <w:rFonts w:ascii="Times New Roman" w:hAnsi="Times New Roman" w:cs="Times New Roman"/>
          <w:lang w:val="ro-RO"/>
        </w:rPr>
        <w:t>n</w:t>
      </w:r>
      <w:proofErr w:type="spellEnd"/>
      <w:r w:rsidRPr="004505E7">
        <w:rPr>
          <w:rFonts w:ascii="Times New Roman" w:hAnsi="Times New Roman" w:cs="Times New Roman"/>
          <w:lang w:val="ro-RO"/>
        </w:rPr>
        <w:t xml:space="preserve"> + </w:t>
      </w:r>
      <w:proofErr w:type="spellStart"/>
      <w:r w:rsidRPr="004505E7">
        <w:rPr>
          <w:rFonts w:ascii="Times New Roman" w:hAnsi="Times New Roman" w:cs="Times New Roman"/>
          <w:lang w:val="ro-RO"/>
        </w:rPr>
        <w:t>TL</w:t>
      </w:r>
      <w:r w:rsidR="00461931">
        <w:rPr>
          <w:rFonts w:ascii="Times New Roman" w:hAnsi="Times New Roman" w:cs="Times New Roman"/>
          <w:lang w:val="ro-RO"/>
        </w:rPr>
        <w:t>n</w:t>
      </w:r>
      <w:proofErr w:type="spellEnd"/>
      <w:r w:rsidRPr="004505E7">
        <w:rPr>
          <w:rFonts w:ascii="Times New Roman" w:hAnsi="Times New Roman" w:cs="Times New Roman"/>
          <w:lang w:val="ro-RO"/>
        </w:rPr>
        <w:t xml:space="preserve"> (punctaj maxim 100 puncte).</w:t>
      </w:r>
    </w:p>
    <w:p w:rsidR="00550A8D" w:rsidRPr="004505E7" w:rsidRDefault="00961DE8" w:rsidP="00550A8D">
      <w:pPr>
        <w:pStyle w:val="Corptext"/>
        <w:ind w:left="0"/>
        <w:jc w:val="both"/>
        <w:rPr>
          <w:rFonts w:ascii="Times New Roman" w:hAnsi="Times New Roman" w:cs="Times New Roman"/>
          <w:lang w:val="ro-RO"/>
        </w:rPr>
      </w:pPr>
      <w:r>
        <w:rPr>
          <w:rFonts w:ascii="Times New Roman" w:hAnsi="Times New Roman" w:cs="Times New Roman"/>
          <w:b/>
          <w:lang w:val="ro-RO"/>
        </w:rPr>
        <w:t>Atenț</w:t>
      </w:r>
      <w:r w:rsidR="00550A8D" w:rsidRPr="004505E7">
        <w:rPr>
          <w:rFonts w:ascii="Times New Roman" w:hAnsi="Times New Roman" w:cs="Times New Roman"/>
          <w:b/>
          <w:lang w:val="ro-RO"/>
        </w:rPr>
        <w:t xml:space="preserve">ie! </w:t>
      </w:r>
      <w:r w:rsidR="00550A8D" w:rsidRPr="004505E7">
        <w:rPr>
          <w:rFonts w:ascii="Times New Roman" w:hAnsi="Times New Roman" w:cs="Times New Roman"/>
          <w:lang w:val="ro-RO"/>
        </w:rPr>
        <w:t>Pentru nerespectarea factorului de evaluare termen de livrare în perioada de derulare a contractului se aplică următoarele:</w:t>
      </w:r>
    </w:p>
    <w:p w:rsidR="00550A8D" w:rsidRPr="004505E7" w:rsidRDefault="00550A8D" w:rsidP="00550A8D">
      <w:pPr>
        <w:pStyle w:val="Corptext"/>
        <w:numPr>
          <w:ilvl w:val="0"/>
          <w:numId w:val="18"/>
        </w:numPr>
        <w:tabs>
          <w:tab w:val="left" w:pos="460"/>
        </w:tabs>
        <w:ind w:left="0" w:firstLine="0"/>
        <w:jc w:val="both"/>
        <w:rPr>
          <w:rFonts w:ascii="Times New Roman" w:hAnsi="Times New Roman" w:cs="Times New Roman"/>
          <w:lang w:val="ro-RO"/>
        </w:rPr>
      </w:pPr>
      <w:r w:rsidRPr="004505E7">
        <w:rPr>
          <w:rFonts w:ascii="Times New Roman" w:hAnsi="Times New Roman" w:cs="Times New Roman"/>
          <w:lang w:val="ro-RO"/>
        </w:rPr>
        <w:t>Daunele-interese</w:t>
      </w:r>
      <w:r w:rsidR="00961DE8">
        <w:rPr>
          <w:rFonts w:ascii="Times New Roman" w:hAnsi="Times New Roman" w:cs="Times New Roman"/>
          <w:lang w:val="ro-RO"/>
        </w:rPr>
        <w:t xml:space="preserve"> vor fi considerate penalități ș</w:t>
      </w:r>
      <w:r w:rsidRPr="004505E7">
        <w:rPr>
          <w:rFonts w:ascii="Times New Roman" w:hAnsi="Times New Roman" w:cs="Times New Roman"/>
          <w:lang w:val="ro-RO"/>
        </w:rPr>
        <w:t>i vor fi plătite de către Promitentul – Furnizor în cuantumul stabilit de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p>
    <w:p w:rsidR="00550A8D" w:rsidRPr="004505E7" w:rsidRDefault="00550A8D" w:rsidP="00550A8D">
      <w:pPr>
        <w:pStyle w:val="Corptext"/>
        <w:numPr>
          <w:ilvl w:val="0"/>
          <w:numId w:val="18"/>
        </w:numPr>
        <w:tabs>
          <w:tab w:val="left" w:pos="460"/>
        </w:tabs>
        <w:ind w:left="0" w:firstLine="0"/>
        <w:jc w:val="both"/>
        <w:rPr>
          <w:rFonts w:ascii="Times New Roman" w:hAnsi="Times New Roman" w:cs="Times New Roman"/>
          <w:lang w:val="ro-RO"/>
        </w:rPr>
      </w:pPr>
      <w:r w:rsidRPr="004505E7">
        <w:rPr>
          <w:rFonts w:ascii="Times New Roman" w:hAnsi="Times New Roman" w:cs="Times New Roman"/>
          <w:lang w:val="ro-RO"/>
        </w:rPr>
        <w:t xml:space="preserve">Autoritatea Contractanta  va  emite  document  constatator  </w:t>
      </w:r>
      <w:r w:rsidR="00961DE8">
        <w:rPr>
          <w:rFonts w:ascii="Times New Roman" w:hAnsi="Times New Roman" w:cs="Times New Roman"/>
          <w:u w:val="single" w:color="000000"/>
          <w:lang w:val="ro-RO"/>
        </w:rPr>
        <w:t>pentru neîndeplinirea obligaț</w:t>
      </w:r>
      <w:r w:rsidRPr="004505E7">
        <w:rPr>
          <w:rFonts w:ascii="Times New Roman" w:hAnsi="Times New Roman" w:cs="Times New Roman"/>
          <w:u w:val="single" w:color="000000"/>
          <w:lang w:val="ro-RO"/>
        </w:rPr>
        <w:t xml:space="preserve">iilor contractuale </w:t>
      </w:r>
      <w:r w:rsidRPr="004505E7">
        <w:rPr>
          <w:rFonts w:ascii="Times New Roman" w:hAnsi="Times New Roman" w:cs="Times New Roman"/>
          <w:lang w:val="ro-RO"/>
        </w:rPr>
        <w:t xml:space="preserve">conform art. 166 alin. (5) din H.G. nr. 395/2016, cu modificările </w:t>
      </w:r>
      <w:proofErr w:type="spellStart"/>
      <w:r w:rsidRPr="004505E7">
        <w:rPr>
          <w:rFonts w:ascii="Times New Roman" w:hAnsi="Times New Roman" w:cs="Times New Roman"/>
          <w:lang w:val="ro-RO"/>
        </w:rPr>
        <w:t>şi</w:t>
      </w:r>
      <w:proofErr w:type="spellEnd"/>
      <w:r w:rsidRPr="004505E7">
        <w:rPr>
          <w:rFonts w:ascii="Times New Roman" w:hAnsi="Times New Roman" w:cs="Times New Roman"/>
          <w:lang w:val="ro-RO"/>
        </w:rPr>
        <w:t xml:space="preserve"> completările ulterioare.</w:t>
      </w:r>
    </w:p>
    <w:p w:rsidR="00550A8D" w:rsidRPr="004505E7" w:rsidRDefault="00550A8D" w:rsidP="00550A8D">
      <w:pPr>
        <w:rPr>
          <w:rFonts w:ascii="Times New Roman" w:eastAsia="Arial" w:hAnsi="Times New Roman" w:cs="Times New Roman"/>
          <w:sz w:val="24"/>
          <w:szCs w:val="24"/>
        </w:rPr>
      </w:pPr>
    </w:p>
    <w:p w:rsidR="00550A8D" w:rsidRPr="00180106" w:rsidRDefault="00550A8D" w:rsidP="00550A8D">
      <w:pPr>
        <w:pStyle w:val="Titlu3"/>
        <w:numPr>
          <w:ilvl w:val="0"/>
          <w:numId w:val="19"/>
        </w:numPr>
        <w:tabs>
          <w:tab w:val="left" w:pos="388"/>
        </w:tabs>
        <w:ind w:left="0" w:firstLine="0"/>
        <w:jc w:val="left"/>
        <w:rPr>
          <w:rFonts w:ascii="Times New Roman" w:hAnsi="Times New Roman" w:cs="Times New Roman"/>
          <w:lang w:val="ro-RO"/>
        </w:rPr>
      </w:pPr>
      <w:r w:rsidRPr="004505E7">
        <w:rPr>
          <w:rFonts w:ascii="Times New Roman" w:hAnsi="Times New Roman" w:cs="Times New Roman"/>
          <w:lang w:val="ro-RO"/>
        </w:rPr>
        <w:t xml:space="preserve">Valoarea </w:t>
      </w:r>
      <w:r w:rsidR="00180106">
        <w:rPr>
          <w:rFonts w:ascii="Times New Roman" w:hAnsi="Times New Roman" w:cs="Times New Roman"/>
          <w:lang w:val="ro-RO"/>
        </w:rPr>
        <w:t>estimată a achiziț</w:t>
      </w:r>
      <w:r w:rsidRPr="004505E7">
        <w:rPr>
          <w:rFonts w:ascii="Times New Roman" w:hAnsi="Times New Roman" w:cs="Times New Roman"/>
          <w:lang w:val="ro-RO"/>
        </w:rPr>
        <w:t xml:space="preserve">iei </w:t>
      </w:r>
      <w:r w:rsidR="00180106">
        <w:rPr>
          <w:rFonts w:ascii="Times New Roman" w:hAnsi="Times New Roman" w:cs="Times New Roman"/>
          <w:lang w:val="ro-RO"/>
        </w:rPr>
        <w:t>este de</w:t>
      </w:r>
      <w:r w:rsidRPr="004505E7">
        <w:rPr>
          <w:rFonts w:ascii="Times New Roman" w:hAnsi="Times New Roman" w:cs="Times New Roman"/>
          <w:b w:val="0"/>
          <w:lang w:val="ro-RO"/>
        </w:rPr>
        <w:t xml:space="preserve"> </w:t>
      </w:r>
      <w:r w:rsidR="00180106" w:rsidRPr="00180106">
        <w:rPr>
          <w:rFonts w:ascii="Times New Roman" w:hAnsi="Times New Roman" w:cs="Times New Roman"/>
          <w:lang w:val="ro-RO"/>
        </w:rPr>
        <w:t>1.187.000</w:t>
      </w:r>
      <w:r w:rsidRPr="00180106">
        <w:rPr>
          <w:rFonts w:ascii="Times New Roman" w:hAnsi="Times New Roman" w:cs="Times New Roman"/>
          <w:lang w:val="ro-RO"/>
        </w:rPr>
        <w:t xml:space="preserve"> lei fără TVA.</w:t>
      </w:r>
    </w:p>
    <w:p w:rsidR="00550A8D" w:rsidRPr="00180106" w:rsidRDefault="00550A8D" w:rsidP="00550A8D">
      <w:pPr>
        <w:rPr>
          <w:rFonts w:ascii="Times New Roman" w:eastAsia="Arial" w:hAnsi="Times New Roman" w:cs="Times New Roman"/>
          <w:b/>
          <w:bCs/>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389"/>
        <w:gridCol w:w="850"/>
        <w:gridCol w:w="1277"/>
        <w:gridCol w:w="1980"/>
        <w:gridCol w:w="1980"/>
      </w:tblGrid>
      <w:tr w:rsidR="00550A8D" w:rsidRPr="004505E7" w:rsidTr="00795355">
        <w:trPr>
          <w:jc w:val="center"/>
        </w:trPr>
        <w:tc>
          <w:tcPr>
            <w:tcW w:w="438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rPr>
                <w:rFonts w:ascii="Times New Roman" w:eastAsia="Arial" w:hAnsi="Times New Roman" w:cs="Times New Roman"/>
                <w:sz w:val="24"/>
                <w:szCs w:val="24"/>
                <w:lang w:val="ro-RO"/>
              </w:rPr>
            </w:pPr>
            <w:bookmarkStart w:id="1" w:name="_Hlk110597894"/>
          </w:p>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Denumire produs</w:t>
            </w:r>
          </w:p>
        </w:tc>
        <w:tc>
          <w:tcPr>
            <w:tcW w:w="85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Unitate de măsură</w:t>
            </w:r>
          </w:p>
        </w:tc>
        <w:tc>
          <w:tcPr>
            <w:tcW w:w="127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jc w:val="center"/>
              <w:rPr>
                <w:rFonts w:ascii="Times New Roman" w:eastAsia="Arial" w:hAnsi="Times New Roman" w:cs="Times New Roman"/>
                <w:sz w:val="24"/>
                <w:szCs w:val="24"/>
                <w:lang w:val="ro-RO"/>
              </w:rPr>
            </w:pPr>
            <w:r w:rsidRPr="004505E7">
              <w:rPr>
                <w:rFonts w:ascii="Times New Roman" w:hAnsi="Times New Roman" w:cs="Times New Roman"/>
                <w:b/>
                <w:sz w:val="24"/>
                <w:szCs w:val="24"/>
                <w:lang w:val="ro-RO"/>
              </w:rPr>
              <w:t xml:space="preserve">Cantitate </w:t>
            </w:r>
          </w:p>
        </w:tc>
        <w:tc>
          <w:tcPr>
            <w:tcW w:w="198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rPr>
                <w:rFonts w:ascii="Times New Roman" w:eastAsia="Times New Roman" w:hAnsi="Times New Roman" w:cs="Times New Roman"/>
                <w:sz w:val="24"/>
                <w:szCs w:val="24"/>
                <w:lang w:val="ro-RO"/>
              </w:rPr>
            </w:pPr>
            <w:proofErr w:type="spellStart"/>
            <w:r w:rsidRPr="004505E7">
              <w:rPr>
                <w:rFonts w:ascii="Times New Roman" w:hAnsi="Times New Roman" w:cs="Times New Roman"/>
                <w:b/>
                <w:sz w:val="24"/>
                <w:szCs w:val="24"/>
                <w:lang w:val="ro-RO"/>
              </w:rPr>
              <w:t>Continut</w:t>
            </w:r>
            <w:proofErr w:type="spellEnd"/>
          </w:p>
        </w:tc>
        <w:tc>
          <w:tcPr>
            <w:tcW w:w="198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550A8D" w:rsidRPr="004505E7" w:rsidRDefault="00550A8D" w:rsidP="00795355">
            <w:pPr>
              <w:pStyle w:val="TableParagraph"/>
              <w:rPr>
                <w:rFonts w:ascii="Times New Roman" w:hAnsi="Times New Roman" w:cs="Times New Roman"/>
                <w:b/>
                <w:sz w:val="24"/>
                <w:szCs w:val="24"/>
                <w:lang w:val="ro-RO"/>
              </w:rPr>
            </w:pPr>
            <w:proofErr w:type="spellStart"/>
            <w:r w:rsidRPr="004505E7">
              <w:rPr>
                <w:rFonts w:ascii="Times New Roman" w:hAnsi="Times New Roman" w:cs="Times New Roman"/>
                <w:b/>
                <w:sz w:val="24"/>
                <w:szCs w:val="24"/>
                <w:lang w:val="ro-RO"/>
              </w:rPr>
              <w:t>Pret</w:t>
            </w:r>
            <w:proofErr w:type="spellEnd"/>
            <w:r w:rsidRPr="004505E7">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maxim </w:t>
            </w:r>
            <w:r w:rsidRPr="004505E7">
              <w:rPr>
                <w:rFonts w:ascii="Times New Roman" w:hAnsi="Times New Roman" w:cs="Times New Roman"/>
                <w:b/>
                <w:sz w:val="24"/>
                <w:szCs w:val="24"/>
                <w:lang w:val="ro-RO"/>
              </w:rPr>
              <w:t>pachet</w:t>
            </w:r>
          </w:p>
        </w:tc>
      </w:tr>
      <w:tr w:rsidR="00550A8D" w:rsidRPr="004505E7" w:rsidTr="00795355">
        <w:trPr>
          <w:jc w:val="center"/>
        </w:trPr>
        <w:tc>
          <w:tcPr>
            <w:tcW w:w="4389"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tabs>
                <w:tab w:val="left" w:pos="1263"/>
              </w:tabs>
              <w:jc w:val="both"/>
              <w:rPr>
                <w:rFonts w:ascii="Times New Roman" w:hAnsi="Times New Roman" w:cs="Times New Roman"/>
                <w:sz w:val="24"/>
                <w:szCs w:val="24"/>
                <w:lang w:val="ro-RO"/>
              </w:rPr>
            </w:pPr>
            <w:r w:rsidRPr="004505E7">
              <w:rPr>
                <w:rFonts w:ascii="Times New Roman" w:hAnsi="Times New Roman" w:cs="Times New Roman"/>
                <w:sz w:val="24"/>
                <w:szCs w:val="24"/>
                <w:lang w:val="ro-RO"/>
              </w:rPr>
              <w:t xml:space="preserve">Pachet VVIP: Cadouri și materiale promoționale specifice, de promovare 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w:t>
            </w:r>
            <w:r w:rsidRPr="004505E7">
              <w:rPr>
                <w:rFonts w:ascii="Times New Roman" w:hAnsi="Times New Roman" w:cs="Times New Roman"/>
                <w:sz w:val="24"/>
                <w:szCs w:val="24"/>
                <w:lang w:val="ro-RO"/>
              </w:rPr>
              <w:lastRenderedPageBreak/>
              <w:t>Internaționale a Telecomunicațiilor</w:t>
            </w:r>
          </w:p>
        </w:tc>
        <w:tc>
          <w:tcPr>
            <w:tcW w:w="85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lastRenderedPageBreak/>
              <w:t>BUC</w:t>
            </w:r>
          </w:p>
        </w:tc>
        <w:tc>
          <w:tcPr>
            <w:tcW w:w="1277"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eastAsia="Arial" w:hAnsi="Times New Roman" w:cs="Times New Roman"/>
                <w:sz w:val="24"/>
                <w:szCs w:val="24"/>
                <w:lang w:val="ro-RO"/>
              </w:rPr>
              <w:t>400</w:t>
            </w:r>
          </w:p>
        </w:tc>
        <w:tc>
          <w:tcPr>
            <w:tcW w:w="198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Conform Anexa 1</w:t>
            </w:r>
          </w:p>
        </w:tc>
        <w:tc>
          <w:tcPr>
            <w:tcW w:w="198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0046AF" w:rsidP="00795355">
            <w:pPr>
              <w:pStyle w:val="TableParagraph"/>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3.500</w:t>
            </w:r>
          </w:p>
        </w:tc>
      </w:tr>
      <w:tr w:rsidR="00550A8D" w:rsidRPr="004505E7" w:rsidTr="00795355">
        <w:trPr>
          <w:jc w:val="center"/>
        </w:trPr>
        <w:tc>
          <w:tcPr>
            <w:tcW w:w="4389"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tabs>
                <w:tab w:val="left" w:pos="1263"/>
              </w:tabs>
              <w:jc w:val="bot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Pachet VIP - Cadouri și materiale promoționale specifice, de promovare culturală a României, oferite tuturor delegaților participanți la conferință</w:t>
            </w:r>
          </w:p>
        </w:tc>
        <w:tc>
          <w:tcPr>
            <w:tcW w:w="85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Buc.</w:t>
            </w:r>
          </w:p>
        </w:tc>
        <w:tc>
          <w:tcPr>
            <w:tcW w:w="1277"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2000</w:t>
            </w:r>
          </w:p>
        </w:tc>
        <w:tc>
          <w:tcPr>
            <w:tcW w:w="198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550A8D" w:rsidP="00795355">
            <w:pPr>
              <w:pStyle w:val="TableParagraph"/>
              <w:rPr>
                <w:rFonts w:ascii="Times New Roman" w:eastAsia="Arial" w:hAnsi="Times New Roman" w:cs="Times New Roman"/>
                <w:sz w:val="24"/>
                <w:szCs w:val="24"/>
                <w:lang w:val="ro-RO"/>
              </w:rPr>
            </w:pPr>
            <w:r w:rsidRPr="004505E7">
              <w:rPr>
                <w:rFonts w:ascii="Times New Roman" w:hAnsi="Times New Roman" w:cs="Times New Roman"/>
                <w:sz w:val="24"/>
                <w:szCs w:val="24"/>
                <w:lang w:val="ro-RO"/>
              </w:rPr>
              <w:t>Conform Anexa 1</w:t>
            </w:r>
          </w:p>
        </w:tc>
        <w:tc>
          <w:tcPr>
            <w:tcW w:w="1980" w:type="dxa"/>
            <w:tcBorders>
              <w:top w:val="single" w:sz="5" w:space="0" w:color="000000"/>
              <w:left w:val="single" w:sz="5" w:space="0" w:color="000000"/>
              <w:bottom w:val="single" w:sz="5" w:space="0" w:color="000000"/>
              <w:right w:val="single" w:sz="5" w:space="0" w:color="000000"/>
            </w:tcBorders>
            <w:vAlign w:val="center"/>
          </w:tcPr>
          <w:p w:rsidR="00550A8D" w:rsidRPr="004505E7" w:rsidRDefault="000046AF" w:rsidP="00795355">
            <w:pPr>
              <w:pStyle w:val="TableParagraph"/>
              <w:rPr>
                <w:rFonts w:ascii="Times New Roman" w:hAnsi="Times New Roman" w:cs="Times New Roman"/>
                <w:sz w:val="24"/>
                <w:szCs w:val="24"/>
                <w:lang w:val="ro-RO"/>
              </w:rPr>
            </w:pPr>
            <w:r>
              <w:rPr>
                <w:rFonts w:ascii="Times New Roman" w:hAnsi="Times New Roman" w:cs="Times New Roman"/>
                <w:sz w:val="24"/>
                <w:szCs w:val="24"/>
                <w:lang w:val="ro-RO"/>
              </w:rPr>
              <w:t>700</w:t>
            </w:r>
          </w:p>
        </w:tc>
      </w:tr>
      <w:bookmarkEnd w:id="1"/>
    </w:tbl>
    <w:p w:rsidR="00550A8D" w:rsidRPr="004505E7" w:rsidRDefault="00550A8D" w:rsidP="00550A8D">
      <w:pPr>
        <w:rPr>
          <w:rFonts w:ascii="Times New Roman" w:eastAsia="Arial" w:hAnsi="Times New Roman" w:cs="Times New Roman"/>
          <w:sz w:val="24"/>
          <w:szCs w:val="24"/>
        </w:rPr>
      </w:pPr>
    </w:p>
    <w:p w:rsidR="00550A8D" w:rsidRPr="004505E7" w:rsidRDefault="00306C1B" w:rsidP="00550A8D">
      <w:pPr>
        <w:widowControl w:val="0"/>
        <w:numPr>
          <w:ilvl w:val="0"/>
          <w:numId w:val="17"/>
        </w:numPr>
        <w:tabs>
          <w:tab w:val="left" w:pos="742"/>
        </w:tabs>
        <w:spacing w:after="0" w:line="240" w:lineRule="auto"/>
        <w:ind w:left="0" w:firstLine="0"/>
        <w:jc w:val="left"/>
        <w:rPr>
          <w:rFonts w:ascii="Times New Roman" w:eastAsia="Arial" w:hAnsi="Times New Roman" w:cs="Times New Roman"/>
          <w:sz w:val="24"/>
          <w:szCs w:val="24"/>
        </w:rPr>
      </w:pPr>
      <w:r>
        <w:rPr>
          <w:rFonts w:ascii="Times New Roman" w:hAnsi="Times New Roman" w:cs="Times New Roman"/>
          <w:b/>
          <w:sz w:val="24"/>
          <w:szCs w:val="24"/>
        </w:rPr>
        <w:t>Achiziț</w:t>
      </w:r>
      <w:r w:rsidR="00550A8D" w:rsidRPr="004505E7">
        <w:rPr>
          <w:rFonts w:ascii="Times New Roman" w:hAnsi="Times New Roman" w:cs="Times New Roman"/>
          <w:b/>
          <w:sz w:val="24"/>
          <w:szCs w:val="24"/>
        </w:rPr>
        <w:t>ia se finalizează prin</w:t>
      </w:r>
      <w:r w:rsidR="00550A8D">
        <w:rPr>
          <w:rFonts w:ascii="Times New Roman" w:hAnsi="Times New Roman" w:cs="Times New Roman"/>
          <w:b/>
          <w:sz w:val="24"/>
          <w:szCs w:val="24"/>
        </w:rPr>
        <w:t xml:space="preserve"> î</w:t>
      </w:r>
      <w:r w:rsidR="00550A8D" w:rsidRPr="004505E7">
        <w:rPr>
          <w:rFonts w:ascii="Times New Roman" w:hAnsi="Times New Roman" w:cs="Times New Roman"/>
          <w:b/>
          <w:sz w:val="24"/>
          <w:szCs w:val="24"/>
        </w:rPr>
        <w:t>ncheierea unui contract de furnizare de produse</w:t>
      </w:r>
      <w:r w:rsidR="00550A8D" w:rsidRPr="004505E7">
        <w:rPr>
          <w:rFonts w:ascii="Times New Roman" w:hAnsi="Times New Roman" w:cs="Times New Roman"/>
          <w:sz w:val="24"/>
          <w:szCs w:val="24"/>
        </w:rPr>
        <w:t>.</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Corptext"/>
        <w:numPr>
          <w:ilvl w:val="0"/>
          <w:numId w:val="17"/>
        </w:numPr>
        <w:tabs>
          <w:tab w:val="left" w:pos="462"/>
        </w:tabs>
        <w:ind w:left="0" w:firstLine="0"/>
        <w:jc w:val="both"/>
        <w:rPr>
          <w:rFonts w:ascii="Times New Roman" w:hAnsi="Times New Roman" w:cs="Times New Roman"/>
          <w:lang w:val="ro-RO"/>
        </w:rPr>
      </w:pPr>
      <w:r w:rsidRPr="004505E7">
        <w:rPr>
          <w:rFonts w:ascii="Times New Roman" w:hAnsi="Times New Roman" w:cs="Times New Roman"/>
          <w:u w:val="single" w:color="000000"/>
          <w:lang w:val="ro-RO"/>
        </w:rPr>
        <w:t xml:space="preserve"> Contractul va fi</w:t>
      </w:r>
      <w:r w:rsidR="00306C1B">
        <w:rPr>
          <w:rFonts w:ascii="Times New Roman" w:hAnsi="Times New Roman" w:cs="Times New Roman"/>
          <w:u w:val="single" w:color="000000"/>
          <w:lang w:val="ro-RO"/>
        </w:rPr>
        <w:t xml:space="preserve"> atribuit fără reluarea competiț</w:t>
      </w:r>
      <w:r w:rsidRPr="004505E7">
        <w:rPr>
          <w:rFonts w:ascii="Times New Roman" w:hAnsi="Times New Roman" w:cs="Times New Roman"/>
          <w:u w:val="single" w:color="000000"/>
          <w:lang w:val="ro-RO"/>
        </w:rPr>
        <w:t>iei</w:t>
      </w:r>
      <w:r w:rsidRPr="004505E7">
        <w:rPr>
          <w:rFonts w:ascii="Times New Roman" w:hAnsi="Times New Roman" w:cs="Times New Roman"/>
          <w:lang w:val="ro-RO"/>
        </w:rPr>
        <w:t>,</w:t>
      </w:r>
      <w:r w:rsidR="000C6875">
        <w:rPr>
          <w:rFonts w:ascii="Times New Roman" w:hAnsi="Times New Roman" w:cs="Times New Roman"/>
          <w:lang w:val="ro-RO"/>
        </w:rPr>
        <w:t xml:space="preserve"> iar încheierea, implementarea ș</w:t>
      </w:r>
      <w:r w:rsidRPr="004505E7">
        <w:rPr>
          <w:rFonts w:ascii="Times New Roman" w:hAnsi="Times New Roman" w:cs="Times New Roman"/>
          <w:lang w:val="ro-RO"/>
        </w:rPr>
        <w:t>i monitorizarea ac</w:t>
      </w:r>
      <w:r w:rsidR="000C6875">
        <w:rPr>
          <w:rFonts w:ascii="Times New Roman" w:hAnsi="Times New Roman" w:cs="Times New Roman"/>
          <w:lang w:val="ro-RO"/>
        </w:rPr>
        <w:t>estuia</w:t>
      </w:r>
      <w:r w:rsidR="00306C1B">
        <w:rPr>
          <w:rFonts w:ascii="Times New Roman" w:hAnsi="Times New Roman" w:cs="Times New Roman"/>
          <w:lang w:val="ro-RO"/>
        </w:rPr>
        <w:t xml:space="preserve"> cade în sarcina Autorităț</w:t>
      </w:r>
      <w:r w:rsidRPr="004505E7">
        <w:rPr>
          <w:rFonts w:ascii="Times New Roman" w:hAnsi="Times New Roman" w:cs="Times New Roman"/>
          <w:lang w:val="ro-RO"/>
        </w:rPr>
        <w:t>ii Contractante.</w:t>
      </w:r>
    </w:p>
    <w:p w:rsidR="00550A8D" w:rsidRPr="004505E7" w:rsidRDefault="00550A8D" w:rsidP="00550A8D">
      <w:pPr>
        <w:pStyle w:val="Corptext"/>
        <w:ind w:left="0"/>
        <w:jc w:val="both"/>
        <w:rPr>
          <w:rFonts w:ascii="Times New Roman" w:hAnsi="Times New Roman" w:cs="Times New Roman"/>
          <w:lang w:val="ro-RO"/>
        </w:rPr>
      </w:pP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Promitentul-Furnizor este obligat ca, în termen de maximum </w:t>
      </w:r>
      <w:r w:rsidR="000C6875">
        <w:rPr>
          <w:rFonts w:ascii="Times New Roman" w:hAnsi="Times New Roman" w:cs="Times New Roman"/>
          <w:b/>
          <w:lang w:val="ro-RO"/>
        </w:rPr>
        <w:t>2</w:t>
      </w:r>
      <w:r w:rsidRPr="004505E7">
        <w:rPr>
          <w:rFonts w:ascii="Times New Roman" w:hAnsi="Times New Roman" w:cs="Times New Roman"/>
          <w:b/>
          <w:lang w:val="ro-RO"/>
        </w:rPr>
        <w:t xml:space="preserve"> zile lucrătoare </w:t>
      </w:r>
      <w:r w:rsidRPr="004505E7">
        <w:rPr>
          <w:rFonts w:ascii="Times New Roman" w:hAnsi="Times New Roman" w:cs="Times New Roman"/>
          <w:lang w:val="ro-RO"/>
        </w:rPr>
        <w:t>de la data primirii notificării să se prezinte la sediul Autorității contractante pentru semnarea contractului. În caz contrar, se va considera că Promitentul-Furni</w:t>
      </w:r>
      <w:r w:rsidR="000C6875">
        <w:rPr>
          <w:rFonts w:ascii="Times New Roman" w:hAnsi="Times New Roman" w:cs="Times New Roman"/>
          <w:lang w:val="ro-RO"/>
        </w:rPr>
        <w:t>zor nu are capacitatea de a susț</w:t>
      </w:r>
      <w:r w:rsidRPr="004505E7">
        <w:rPr>
          <w:rFonts w:ascii="Times New Roman" w:hAnsi="Times New Roman" w:cs="Times New Roman"/>
          <w:lang w:val="ro-RO"/>
        </w:rPr>
        <w:t>ine implementarea contractului subsecvent.</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sz w:val="24"/>
          <w:szCs w:val="24"/>
        </w:rPr>
        <w:t xml:space="preserve">Dacă acesta refuză semnarea contractului sau nu mai are capacitatea de a răspunde solicitărilor din partea AC de a încheia contractul </w:t>
      </w:r>
      <w:r w:rsidR="00306C1B">
        <w:rPr>
          <w:rFonts w:ascii="Times New Roman" w:hAnsi="Times New Roman" w:cs="Times New Roman"/>
          <w:b/>
          <w:sz w:val="24"/>
          <w:szCs w:val="24"/>
        </w:rPr>
        <w:t>în condiț</w:t>
      </w:r>
      <w:r w:rsidRPr="004505E7">
        <w:rPr>
          <w:rFonts w:ascii="Times New Roman" w:hAnsi="Times New Roman" w:cs="Times New Roman"/>
          <w:b/>
          <w:sz w:val="24"/>
          <w:szCs w:val="24"/>
        </w:rPr>
        <w:t>iile asumate prin ofertă</w:t>
      </w:r>
      <w:r w:rsidRPr="004505E7">
        <w:rPr>
          <w:rFonts w:ascii="Times New Roman" w:hAnsi="Times New Roman" w:cs="Times New Roman"/>
          <w:sz w:val="24"/>
          <w:szCs w:val="24"/>
        </w:rPr>
        <w:t xml:space="preserve">, Promitentul-Furnizor </w:t>
      </w:r>
      <w:r w:rsidRPr="004505E7">
        <w:rPr>
          <w:rFonts w:ascii="Times New Roman" w:hAnsi="Times New Roman" w:cs="Times New Roman"/>
          <w:b/>
          <w:sz w:val="24"/>
          <w:szCs w:val="24"/>
        </w:rPr>
        <w:t>în termen de 1 zi luc</w:t>
      </w:r>
      <w:r w:rsidR="00306C1B">
        <w:rPr>
          <w:rFonts w:ascii="Times New Roman" w:hAnsi="Times New Roman" w:cs="Times New Roman"/>
          <w:b/>
          <w:sz w:val="24"/>
          <w:szCs w:val="24"/>
        </w:rPr>
        <w:t>rătoare de la constatarea situaț</w:t>
      </w:r>
      <w:r w:rsidRPr="004505E7">
        <w:rPr>
          <w:rFonts w:ascii="Times New Roman" w:hAnsi="Times New Roman" w:cs="Times New Roman"/>
          <w:b/>
          <w:sz w:val="24"/>
          <w:szCs w:val="24"/>
        </w:rPr>
        <w:t xml:space="preserve">iei </w:t>
      </w:r>
      <w:r w:rsidRPr="004505E7">
        <w:rPr>
          <w:rFonts w:ascii="Times New Roman" w:hAnsi="Times New Roman" w:cs="Times New Roman"/>
          <w:sz w:val="24"/>
          <w:szCs w:val="24"/>
        </w:rPr>
        <w:t>informează AC</w:t>
      </w:r>
      <w:r w:rsidR="00306C1B">
        <w:rPr>
          <w:rFonts w:ascii="Times New Roman" w:hAnsi="Times New Roman" w:cs="Times New Roman"/>
          <w:sz w:val="24"/>
          <w:szCs w:val="24"/>
        </w:rPr>
        <w:t xml:space="preserve"> asupra incapacității de a livra produsele ș</w:t>
      </w:r>
      <w:r w:rsidRPr="004505E7">
        <w:rPr>
          <w:rFonts w:ascii="Times New Roman" w:hAnsi="Times New Roman" w:cs="Times New Roman"/>
          <w:sz w:val="24"/>
          <w:szCs w:val="24"/>
        </w:rPr>
        <w:t xml:space="preserve">i va suferi consecințele prevăzute în Contract </w:t>
      </w:r>
      <w:r w:rsidRPr="004505E7">
        <w:rPr>
          <w:rFonts w:ascii="Times New Roman" w:hAnsi="Times New Roman" w:cs="Times New Roman"/>
          <w:b/>
          <w:sz w:val="24"/>
          <w:szCs w:val="24"/>
        </w:rPr>
        <w:t xml:space="preserve">pentru neîndeplinirea obligațiilor în sarcina lui, </w:t>
      </w:r>
      <w:r w:rsidRPr="004505E7">
        <w:rPr>
          <w:rFonts w:ascii="Times New Roman" w:hAnsi="Times New Roman" w:cs="Times New Roman"/>
          <w:sz w:val="24"/>
          <w:szCs w:val="24"/>
        </w:rPr>
        <w:t>după cum urmează:</w:t>
      </w:r>
    </w:p>
    <w:p w:rsidR="00550A8D" w:rsidRPr="004505E7" w:rsidRDefault="00550A8D" w:rsidP="00550A8D">
      <w:pPr>
        <w:pStyle w:val="Corptext"/>
        <w:numPr>
          <w:ilvl w:val="3"/>
          <w:numId w:val="16"/>
        </w:numPr>
        <w:tabs>
          <w:tab w:val="left" w:pos="1234"/>
        </w:tabs>
        <w:ind w:left="0" w:firstLine="0"/>
        <w:jc w:val="both"/>
        <w:rPr>
          <w:rFonts w:ascii="Times New Roman" w:hAnsi="Times New Roman" w:cs="Times New Roman"/>
          <w:lang w:val="ro-RO"/>
        </w:rPr>
      </w:pPr>
      <w:r w:rsidRPr="004505E7">
        <w:rPr>
          <w:rFonts w:ascii="Times New Roman" w:hAnsi="Times New Roman" w:cs="Times New Roman"/>
          <w:lang w:val="ro-RO"/>
        </w:rPr>
        <w:t xml:space="preserve">Promitentul-Furnizor </w:t>
      </w:r>
      <w:r w:rsidRPr="004505E7">
        <w:rPr>
          <w:rFonts w:ascii="Times New Roman" w:hAnsi="Times New Roman" w:cs="Times New Roman"/>
          <w:b/>
          <w:lang w:val="ro-RO"/>
        </w:rPr>
        <w:t xml:space="preserve">în culpă datorează daune-interese </w:t>
      </w:r>
      <w:r w:rsidRPr="004505E7">
        <w:rPr>
          <w:rFonts w:ascii="Times New Roman" w:hAnsi="Times New Roman" w:cs="Times New Roman"/>
          <w:lang w:val="ro-RO"/>
        </w:rPr>
        <w:t>AC, calculate ca urmare a diferen</w:t>
      </w:r>
      <w:r w:rsidR="00306C1B">
        <w:rPr>
          <w:rFonts w:ascii="Times New Roman" w:hAnsi="Times New Roman" w:cs="Times New Roman"/>
          <w:lang w:val="ro-RO"/>
        </w:rPr>
        <w:t>ței rezultate dintre preț</w:t>
      </w:r>
      <w:r w:rsidRPr="004505E7">
        <w:rPr>
          <w:rFonts w:ascii="Times New Roman" w:hAnsi="Times New Roman" w:cs="Times New Roman"/>
          <w:lang w:val="ro-RO"/>
        </w:rPr>
        <w:t>ul unitar în lei fără TVA prevăzut în Contract</w:t>
      </w:r>
      <w:r w:rsidR="00306C1B">
        <w:rPr>
          <w:rFonts w:ascii="Times New Roman" w:hAnsi="Times New Roman" w:cs="Times New Roman"/>
          <w:lang w:val="ro-RO"/>
        </w:rPr>
        <w:t xml:space="preserve"> și preț</w:t>
      </w:r>
      <w:r w:rsidRPr="004505E7">
        <w:rPr>
          <w:rFonts w:ascii="Times New Roman" w:hAnsi="Times New Roman" w:cs="Times New Roman"/>
          <w:lang w:val="ro-RO"/>
        </w:rPr>
        <w:t>ul unitar în lei fără TVA la care AC</w:t>
      </w:r>
      <w:r w:rsidR="00306C1B">
        <w:rPr>
          <w:rFonts w:ascii="Times New Roman" w:hAnsi="Times New Roman" w:cs="Times New Roman"/>
          <w:lang w:val="ro-RO"/>
        </w:rPr>
        <w:t>, va achiziț</w:t>
      </w:r>
      <w:r w:rsidRPr="004505E7">
        <w:rPr>
          <w:rFonts w:ascii="Times New Roman" w:hAnsi="Times New Roman" w:cs="Times New Roman"/>
          <w:lang w:val="ro-RO"/>
        </w:rPr>
        <w:t>iona efectiv respectiva cantitate de produse ce face obiectul contractului.</w:t>
      </w:r>
    </w:p>
    <w:p w:rsidR="00550A8D" w:rsidRPr="004505E7" w:rsidRDefault="00550A8D" w:rsidP="00550A8D">
      <w:pPr>
        <w:widowControl w:val="0"/>
        <w:numPr>
          <w:ilvl w:val="3"/>
          <w:numId w:val="16"/>
        </w:numPr>
        <w:tabs>
          <w:tab w:val="left" w:pos="1183"/>
        </w:tabs>
        <w:spacing w:after="0" w:line="240" w:lineRule="auto"/>
        <w:ind w:left="0" w:firstLine="0"/>
        <w:jc w:val="both"/>
        <w:rPr>
          <w:rFonts w:ascii="Times New Roman" w:eastAsia="Arial" w:hAnsi="Times New Roman" w:cs="Times New Roman"/>
          <w:sz w:val="24"/>
          <w:szCs w:val="24"/>
        </w:rPr>
      </w:pPr>
      <w:r w:rsidRPr="004505E7">
        <w:rPr>
          <w:rFonts w:ascii="Times New Roman" w:hAnsi="Times New Roman" w:cs="Times New Roman"/>
          <w:b/>
          <w:sz w:val="24"/>
          <w:szCs w:val="24"/>
        </w:rPr>
        <w:t xml:space="preserve">Daunele-interese </w:t>
      </w:r>
      <w:r w:rsidRPr="004505E7">
        <w:rPr>
          <w:rFonts w:ascii="Times New Roman" w:hAnsi="Times New Roman" w:cs="Times New Roman"/>
          <w:sz w:val="24"/>
          <w:szCs w:val="24"/>
        </w:rPr>
        <w:t xml:space="preserve">datorate conform pct. (1) </w:t>
      </w:r>
      <w:r w:rsidRPr="004505E7">
        <w:rPr>
          <w:rFonts w:ascii="Times New Roman" w:hAnsi="Times New Roman" w:cs="Times New Roman"/>
          <w:b/>
          <w:sz w:val="24"/>
          <w:szCs w:val="24"/>
        </w:rPr>
        <w:t xml:space="preserve">vor fi plătite </w:t>
      </w:r>
      <w:r w:rsidRPr="004505E7">
        <w:rPr>
          <w:rFonts w:ascii="Times New Roman" w:hAnsi="Times New Roman" w:cs="Times New Roman"/>
          <w:sz w:val="24"/>
          <w:szCs w:val="24"/>
        </w:rPr>
        <w:t xml:space="preserve">de către Promitentul-Furnizor </w:t>
      </w:r>
      <w:r w:rsidRPr="004505E7">
        <w:rPr>
          <w:rFonts w:ascii="Times New Roman" w:hAnsi="Times New Roman" w:cs="Times New Roman"/>
          <w:b/>
          <w:sz w:val="24"/>
          <w:szCs w:val="24"/>
        </w:rPr>
        <w:t xml:space="preserve">în termen de maximum 30 de zile </w:t>
      </w:r>
      <w:r w:rsidRPr="004505E7">
        <w:rPr>
          <w:rFonts w:ascii="Times New Roman" w:hAnsi="Times New Roman" w:cs="Times New Roman"/>
          <w:sz w:val="24"/>
          <w:szCs w:val="24"/>
        </w:rPr>
        <w:t>de la data înștiințării primite din partea AC conform documentației justificative.</w:t>
      </w:r>
    </w:p>
    <w:p w:rsidR="00550A8D" w:rsidRPr="004505E7" w:rsidRDefault="00550A8D" w:rsidP="00550A8D">
      <w:pPr>
        <w:pStyle w:val="Corptext"/>
        <w:numPr>
          <w:ilvl w:val="3"/>
          <w:numId w:val="16"/>
        </w:numPr>
        <w:tabs>
          <w:tab w:val="left" w:pos="1294"/>
        </w:tabs>
        <w:ind w:left="0" w:firstLine="0"/>
        <w:jc w:val="both"/>
        <w:rPr>
          <w:rFonts w:ascii="Times New Roman" w:hAnsi="Times New Roman" w:cs="Times New Roman"/>
          <w:lang w:val="ro-RO"/>
        </w:rPr>
      </w:pPr>
      <w:r w:rsidRPr="004505E7">
        <w:rPr>
          <w:rFonts w:ascii="Times New Roman" w:hAnsi="Times New Roman" w:cs="Times New Roman"/>
          <w:lang w:val="ro-RO"/>
        </w:rPr>
        <w:t xml:space="preserve">AC va  emite  document  constatator  </w:t>
      </w:r>
      <w:r w:rsidR="00306C1B">
        <w:rPr>
          <w:rFonts w:ascii="Times New Roman" w:hAnsi="Times New Roman" w:cs="Times New Roman"/>
          <w:b/>
          <w:u w:val="thick" w:color="000000"/>
          <w:lang w:val="ro-RO"/>
        </w:rPr>
        <w:t>pentru  neîndeplinire obligaț</w:t>
      </w:r>
      <w:r w:rsidRPr="004505E7">
        <w:rPr>
          <w:rFonts w:ascii="Times New Roman" w:hAnsi="Times New Roman" w:cs="Times New Roman"/>
          <w:b/>
          <w:u w:val="thick" w:color="000000"/>
          <w:lang w:val="ro-RO"/>
        </w:rPr>
        <w:t xml:space="preserve">iilor contractuale </w:t>
      </w:r>
      <w:r w:rsidRPr="004505E7">
        <w:rPr>
          <w:rFonts w:ascii="Times New Roman" w:hAnsi="Times New Roman" w:cs="Times New Roman"/>
          <w:lang w:val="ro-RO"/>
        </w:rPr>
        <w:t>conform art. 166 alin. (5) din H.G.</w:t>
      </w:r>
      <w:r w:rsidR="00306C1B">
        <w:rPr>
          <w:rFonts w:ascii="Times New Roman" w:hAnsi="Times New Roman" w:cs="Times New Roman"/>
          <w:lang w:val="ro-RO"/>
        </w:rPr>
        <w:t xml:space="preserve"> nr. 395/2016, cu modificările ș</w:t>
      </w:r>
      <w:r w:rsidRPr="004505E7">
        <w:rPr>
          <w:rFonts w:ascii="Times New Roman" w:hAnsi="Times New Roman" w:cs="Times New Roman"/>
          <w:lang w:val="ro-RO"/>
        </w:rPr>
        <w:t>i completările ulterioare.</w:t>
      </w:r>
    </w:p>
    <w:p w:rsidR="00550A8D" w:rsidRPr="004505E7" w:rsidRDefault="00550A8D" w:rsidP="00550A8D">
      <w:pPr>
        <w:pStyle w:val="Corptext"/>
        <w:numPr>
          <w:ilvl w:val="3"/>
          <w:numId w:val="16"/>
        </w:numPr>
        <w:tabs>
          <w:tab w:val="left" w:pos="1174"/>
        </w:tabs>
        <w:ind w:left="0" w:firstLine="0"/>
        <w:jc w:val="both"/>
        <w:rPr>
          <w:rFonts w:ascii="Times New Roman" w:hAnsi="Times New Roman" w:cs="Times New Roman"/>
          <w:lang w:val="ro-RO"/>
        </w:rPr>
      </w:pPr>
      <w:r w:rsidRPr="004505E7">
        <w:rPr>
          <w:rFonts w:ascii="Times New Roman" w:hAnsi="Times New Roman" w:cs="Times New Roman"/>
          <w:lang w:val="ro-RO"/>
        </w:rPr>
        <w:t>În acest caz, AC, solicită Promitentului-Furnizor situat pe locul următor să încheie contractul.</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Corptext"/>
        <w:numPr>
          <w:ilvl w:val="0"/>
          <w:numId w:val="17"/>
        </w:numPr>
        <w:tabs>
          <w:tab w:val="left" w:pos="651"/>
        </w:tabs>
        <w:ind w:left="0" w:firstLine="0"/>
        <w:jc w:val="both"/>
        <w:rPr>
          <w:rFonts w:ascii="Times New Roman" w:hAnsi="Times New Roman" w:cs="Times New Roman"/>
          <w:lang w:val="ro-RO"/>
        </w:rPr>
      </w:pPr>
      <w:r w:rsidRPr="004505E7">
        <w:rPr>
          <w:rFonts w:ascii="Times New Roman" w:hAnsi="Times New Roman" w:cs="Times New Roman"/>
          <w:b/>
          <w:lang w:val="ro-RO"/>
        </w:rPr>
        <w:t xml:space="preserve">Durată implementare: </w:t>
      </w:r>
      <w:r w:rsidRPr="004505E7">
        <w:rPr>
          <w:rFonts w:ascii="Times New Roman" w:hAnsi="Times New Roman" w:cs="Times New Roman"/>
          <w:lang w:val="ro-RO"/>
        </w:rPr>
        <w:t xml:space="preserve">Contractul va </w:t>
      </w:r>
      <w:r w:rsidR="00B17179">
        <w:rPr>
          <w:rFonts w:ascii="Times New Roman" w:hAnsi="Times New Roman" w:cs="Times New Roman"/>
          <w:lang w:val="ro-RO"/>
        </w:rPr>
        <w:t>produce efecte până expirarea perioadei de garanție acordată produselor.</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numPr>
          <w:ilvl w:val="0"/>
          <w:numId w:val="17"/>
        </w:numPr>
        <w:tabs>
          <w:tab w:val="left" w:pos="462"/>
        </w:tabs>
        <w:ind w:left="0" w:firstLine="0"/>
        <w:jc w:val="both"/>
        <w:rPr>
          <w:rFonts w:ascii="Times New Roman" w:hAnsi="Times New Roman" w:cs="Times New Roman"/>
          <w:b w:val="0"/>
          <w:bCs w:val="0"/>
          <w:lang w:val="ro-RO"/>
        </w:rPr>
      </w:pPr>
      <w:r w:rsidRPr="004505E7">
        <w:rPr>
          <w:rFonts w:ascii="Times New Roman" w:hAnsi="Times New Roman" w:cs="Times New Roman"/>
          <w:lang w:val="ro-RO"/>
        </w:rPr>
        <w:t>Organizarea procedurii</w:t>
      </w:r>
    </w:p>
    <w:p w:rsidR="00550A8D" w:rsidRPr="004505E7" w:rsidRDefault="00550A8D" w:rsidP="00550A8D">
      <w:pPr>
        <w:pStyle w:val="Corptext"/>
        <w:numPr>
          <w:ilvl w:val="0"/>
          <w:numId w:val="15"/>
        </w:numPr>
        <w:tabs>
          <w:tab w:val="left" w:pos="499"/>
        </w:tabs>
        <w:ind w:left="0" w:firstLine="0"/>
        <w:jc w:val="both"/>
        <w:rPr>
          <w:rFonts w:ascii="Times New Roman" w:hAnsi="Times New Roman" w:cs="Times New Roman"/>
          <w:lang w:val="ro-RO"/>
        </w:rPr>
      </w:pPr>
      <w:r w:rsidRPr="004505E7">
        <w:rPr>
          <w:rFonts w:ascii="Times New Roman" w:hAnsi="Times New Roman" w:cs="Times New Roman"/>
          <w:lang w:val="ro-RO"/>
        </w:rPr>
        <w:t xml:space="preserve">Procedura de negociere fără publicare prealabilă se derulează în </w:t>
      </w:r>
      <w:r w:rsidRPr="004505E7">
        <w:rPr>
          <w:rFonts w:ascii="Times New Roman" w:hAnsi="Times New Roman" w:cs="Times New Roman"/>
          <w:b/>
          <w:lang w:val="ro-RO"/>
        </w:rPr>
        <w:t>două etape</w:t>
      </w:r>
      <w:r w:rsidRPr="004505E7">
        <w:rPr>
          <w:rFonts w:ascii="Times New Roman" w:hAnsi="Times New Roman" w:cs="Times New Roman"/>
          <w:lang w:val="ro-RO"/>
        </w:rPr>
        <w:t>:</w:t>
      </w:r>
    </w:p>
    <w:p w:rsidR="00550A8D" w:rsidRPr="004505E7" w:rsidRDefault="00550A8D" w:rsidP="00550A8D">
      <w:pPr>
        <w:widowControl w:val="0"/>
        <w:numPr>
          <w:ilvl w:val="1"/>
          <w:numId w:val="15"/>
        </w:numPr>
        <w:tabs>
          <w:tab w:val="left" w:pos="821"/>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i/>
          <w:sz w:val="24"/>
          <w:szCs w:val="24"/>
        </w:rPr>
        <w:t xml:space="preserve">etapa depunerii de către operatorii economici a ofertei preliminare </w:t>
      </w:r>
      <w:r w:rsidRPr="004505E7">
        <w:rPr>
          <w:rFonts w:ascii="Times New Roman" w:hAnsi="Times New Roman" w:cs="Times New Roman"/>
          <w:sz w:val="24"/>
          <w:szCs w:val="24"/>
        </w:rPr>
        <w:t xml:space="preserve">compusă din: documentele de </w:t>
      </w:r>
      <w:r w:rsidR="003C3E6A">
        <w:rPr>
          <w:rFonts w:ascii="Times New Roman" w:hAnsi="Times New Roman" w:cs="Times New Roman"/>
          <w:sz w:val="24"/>
          <w:szCs w:val="24"/>
        </w:rPr>
        <w:t>calificare, propunerea tehnică ș</w:t>
      </w:r>
      <w:r w:rsidRPr="004505E7">
        <w:rPr>
          <w:rFonts w:ascii="Times New Roman" w:hAnsi="Times New Roman" w:cs="Times New Roman"/>
          <w:sz w:val="24"/>
          <w:szCs w:val="24"/>
        </w:rPr>
        <w:t>i propunerea financiară;</w:t>
      </w:r>
    </w:p>
    <w:p w:rsidR="00550A8D" w:rsidRPr="0063490F" w:rsidRDefault="00550A8D" w:rsidP="00550A8D">
      <w:pPr>
        <w:widowControl w:val="0"/>
        <w:numPr>
          <w:ilvl w:val="1"/>
          <w:numId w:val="15"/>
        </w:numPr>
        <w:tabs>
          <w:tab w:val="left" w:pos="821"/>
        </w:tabs>
        <w:spacing w:after="0" w:line="240" w:lineRule="auto"/>
        <w:ind w:left="0" w:firstLine="0"/>
        <w:jc w:val="both"/>
        <w:rPr>
          <w:rFonts w:ascii="Times New Roman" w:eastAsia="Arial" w:hAnsi="Times New Roman" w:cs="Times New Roman"/>
          <w:sz w:val="24"/>
          <w:szCs w:val="24"/>
        </w:rPr>
      </w:pPr>
      <w:r w:rsidRPr="0063490F">
        <w:rPr>
          <w:rFonts w:ascii="Times New Roman" w:hAnsi="Times New Roman" w:cs="Times New Roman"/>
          <w:i/>
          <w:sz w:val="24"/>
          <w:szCs w:val="24"/>
        </w:rPr>
        <w:t>etapa d</w:t>
      </w:r>
      <w:r w:rsidR="003C3E6A">
        <w:rPr>
          <w:rFonts w:ascii="Times New Roman" w:hAnsi="Times New Roman" w:cs="Times New Roman"/>
          <w:i/>
          <w:sz w:val="24"/>
          <w:szCs w:val="24"/>
        </w:rPr>
        <w:t>e negociere în vederea îmbunătăț</w:t>
      </w:r>
      <w:r w:rsidRPr="0063490F">
        <w:rPr>
          <w:rFonts w:ascii="Times New Roman" w:hAnsi="Times New Roman" w:cs="Times New Roman"/>
          <w:i/>
          <w:sz w:val="24"/>
          <w:szCs w:val="24"/>
        </w:rPr>
        <w:t xml:space="preserve">irii ofertei preliminare  </w:t>
      </w:r>
      <w:r w:rsidRPr="0063490F">
        <w:rPr>
          <w:rFonts w:ascii="Times New Roman" w:hAnsi="Times New Roman" w:cs="Times New Roman"/>
          <w:i/>
          <w:sz w:val="24"/>
          <w:szCs w:val="24"/>
          <w:u w:val="single" w:color="000000"/>
        </w:rPr>
        <w:t>din punct de vedere, al</w:t>
      </w:r>
      <w:r w:rsidR="0063490F">
        <w:rPr>
          <w:rFonts w:ascii="Times New Roman" w:hAnsi="Times New Roman" w:cs="Times New Roman"/>
          <w:i/>
          <w:sz w:val="24"/>
          <w:szCs w:val="24"/>
          <w:u w:val="single" w:color="000000"/>
        </w:rPr>
        <w:t xml:space="preserve"> </w:t>
      </w:r>
      <w:r w:rsidRPr="0063490F">
        <w:rPr>
          <w:rFonts w:ascii="Times New Roman" w:hAnsi="Times New Roman" w:cs="Times New Roman"/>
          <w:i/>
          <w:sz w:val="24"/>
          <w:szCs w:val="24"/>
          <w:u w:val="single" w:color="000000"/>
        </w:rPr>
        <w:t xml:space="preserve">termenului de livrare și al prețului ofertat </w:t>
      </w:r>
      <w:r w:rsidRPr="0063490F">
        <w:rPr>
          <w:rFonts w:ascii="Times New Roman" w:hAnsi="Times New Roman" w:cs="Times New Roman"/>
          <w:sz w:val="24"/>
          <w:szCs w:val="24"/>
        </w:rPr>
        <w:t xml:space="preserve">realizată cu operatorul/operatorii </w:t>
      </w:r>
      <w:r w:rsidRPr="0063490F">
        <w:rPr>
          <w:rFonts w:ascii="Times New Roman" w:hAnsi="Times New Roman" w:cs="Times New Roman"/>
          <w:sz w:val="24"/>
          <w:szCs w:val="24"/>
        </w:rPr>
        <w:lastRenderedPageBreak/>
        <w:t xml:space="preserve">care a/au îndeplinit </w:t>
      </w:r>
      <w:r w:rsidR="003C3E6A">
        <w:rPr>
          <w:rFonts w:ascii="Times New Roman" w:hAnsi="Times New Roman" w:cs="Times New Roman"/>
          <w:i/>
          <w:sz w:val="24"/>
          <w:szCs w:val="24"/>
        </w:rPr>
        <w:t>cerinț</w:t>
      </w:r>
      <w:r w:rsidRPr="0063490F">
        <w:rPr>
          <w:rFonts w:ascii="Times New Roman" w:hAnsi="Times New Roman" w:cs="Times New Roman"/>
          <w:i/>
          <w:sz w:val="24"/>
          <w:szCs w:val="24"/>
        </w:rPr>
        <w:t>ele de calificare, tehnice și financiare în etapa preliminară, iar ofertele au fost declarate admisibile</w:t>
      </w:r>
      <w:r w:rsidRPr="0063490F">
        <w:rPr>
          <w:rFonts w:ascii="Times New Roman" w:hAnsi="Times New Roman" w:cs="Times New Roman"/>
          <w:sz w:val="24"/>
          <w:szCs w:val="24"/>
        </w:rPr>
        <w:t xml:space="preserve">, precum </w:t>
      </w:r>
      <w:r w:rsidR="003C3E6A">
        <w:rPr>
          <w:rFonts w:ascii="Times New Roman" w:hAnsi="Times New Roman" w:cs="Times New Roman"/>
          <w:i/>
          <w:sz w:val="24"/>
          <w:szCs w:val="24"/>
        </w:rPr>
        <w:t>ș</w:t>
      </w:r>
      <w:r w:rsidRPr="0063490F">
        <w:rPr>
          <w:rFonts w:ascii="Times New Roman" w:hAnsi="Times New Roman" w:cs="Times New Roman"/>
          <w:i/>
          <w:sz w:val="24"/>
          <w:szCs w:val="24"/>
        </w:rPr>
        <w:t xml:space="preserve">i depunerea ofertei finale </w:t>
      </w:r>
      <w:r w:rsidR="003C3E6A">
        <w:rPr>
          <w:rFonts w:ascii="Times New Roman" w:hAnsi="Times New Roman" w:cs="Times New Roman"/>
          <w:sz w:val="24"/>
          <w:szCs w:val="24"/>
        </w:rPr>
        <w:t>ș</w:t>
      </w:r>
      <w:r w:rsidRPr="0063490F">
        <w:rPr>
          <w:rFonts w:ascii="Times New Roman" w:hAnsi="Times New Roman" w:cs="Times New Roman"/>
          <w:sz w:val="24"/>
          <w:szCs w:val="24"/>
        </w:rPr>
        <w:t>i a evaluării acesteia prin aplicarea criteriului de atribuire.</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numPr>
          <w:ilvl w:val="0"/>
          <w:numId w:val="15"/>
        </w:numPr>
        <w:tabs>
          <w:tab w:val="left" w:pos="499"/>
        </w:tabs>
        <w:ind w:left="0" w:firstLine="0"/>
        <w:rPr>
          <w:rFonts w:ascii="Times New Roman" w:hAnsi="Times New Roman" w:cs="Times New Roman"/>
          <w:b w:val="0"/>
          <w:bCs w:val="0"/>
          <w:lang w:val="ro-RO"/>
        </w:rPr>
      </w:pPr>
      <w:r w:rsidRPr="004505E7">
        <w:rPr>
          <w:rFonts w:ascii="Times New Roman" w:hAnsi="Times New Roman" w:cs="Times New Roman"/>
          <w:lang w:val="ro-RO"/>
        </w:rPr>
        <w:t>Calendarul estimat al achiziției:</w:t>
      </w:r>
    </w:p>
    <w:p w:rsidR="00550A8D" w:rsidRPr="004505E7" w:rsidRDefault="00550A8D" w:rsidP="00550A8D">
      <w:pPr>
        <w:widowControl w:val="0"/>
        <w:numPr>
          <w:ilvl w:val="1"/>
          <w:numId w:val="15"/>
        </w:numPr>
        <w:tabs>
          <w:tab w:val="left" w:pos="821"/>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sz w:val="24"/>
          <w:szCs w:val="24"/>
        </w:rPr>
        <w:t xml:space="preserve">Data limită de depunere a ofertelor: </w:t>
      </w:r>
      <w:r w:rsidR="0063490F">
        <w:rPr>
          <w:rFonts w:ascii="Times New Roman" w:hAnsi="Times New Roman" w:cs="Times New Roman"/>
          <w:b/>
          <w:sz w:val="24"/>
          <w:szCs w:val="24"/>
        </w:rPr>
        <w:t>0</w:t>
      </w:r>
      <w:r w:rsidRPr="00B31ADC">
        <w:rPr>
          <w:rFonts w:ascii="Times New Roman" w:hAnsi="Times New Roman" w:cs="Times New Roman"/>
          <w:b/>
          <w:sz w:val="24"/>
          <w:szCs w:val="24"/>
        </w:rPr>
        <w:t>1.0</w:t>
      </w:r>
      <w:r w:rsidR="0063490F">
        <w:rPr>
          <w:rFonts w:ascii="Times New Roman" w:hAnsi="Times New Roman" w:cs="Times New Roman"/>
          <w:b/>
          <w:sz w:val="24"/>
          <w:szCs w:val="24"/>
        </w:rPr>
        <w:t>9</w:t>
      </w:r>
      <w:r w:rsidRPr="004505E7">
        <w:rPr>
          <w:rFonts w:ascii="Times New Roman" w:hAnsi="Times New Roman" w:cs="Times New Roman"/>
          <w:b/>
          <w:sz w:val="24"/>
          <w:szCs w:val="24"/>
        </w:rPr>
        <w:t>.2022, ora 12:00</w:t>
      </w:r>
    </w:p>
    <w:p w:rsidR="00550A8D" w:rsidRPr="004505E7" w:rsidRDefault="00550A8D" w:rsidP="00550A8D">
      <w:pPr>
        <w:widowControl w:val="0"/>
        <w:numPr>
          <w:ilvl w:val="1"/>
          <w:numId w:val="15"/>
        </w:numPr>
        <w:tabs>
          <w:tab w:val="left" w:pos="821"/>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sz w:val="24"/>
          <w:szCs w:val="24"/>
        </w:rPr>
        <w:t xml:space="preserve">Data limită de deschidere a ofertelor: </w:t>
      </w:r>
      <w:r w:rsidR="0063490F" w:rsidRPr="003C3E6A">
        <w:rPr>
          <w:rFonts w:ascii="Times New Roman" w:hAnsi="Times New Roman" w:cs="Times New Roman"/>
          <w:b/>
          <w:sz w:val="24"/>
          <w:szCs w:val="24"/>
        </w:rPr>
        <w:t>0</w:t>
      </w:r>
      <w:r w:rsidRPr="00B31ADC">
        <w:rPr>
          <w:rFonts w:ascii="Times New Roman" w:hAnsi="Times New Roman" w:cs="Times New Roman"/>
          <w:b/>
          <w:sz w:val="24"/>
          <w:szCs w:val="24"/>
        </w:rPr>
        <w:t>1.</w:t>
      </w:r>
      <w:r w:rsidRPr="004505E7">
        <w:rPr>
          <w:rFonts w:ascii="Times New Roman" w:hAnsi="Times New Roman" w:cs="Times New Roman"/>
          <w:b/>
          <w:sz w:val="24"/>
          <w:szCs w:val="24"/>
        </w:rPr>
        <w:t>0</w:t>
      </w:r>
      <w:r w:rsidR="0063490F">
        <w:rPr>
          <w:rFonts w:ascii="Times New Roman" w:hAnsi="Times New Roman" w:cs="Times New Roman"/>
          <w:b/>
          <w:sz w:val="24"/>
          <w:szCs w:val="24"/>
        </w:rPr>
        <w:t>9</w:t>
      </w:r>
      <w:r w:rsidRPr="004505E7">
        <w:rPr>
          <w:rFonts w:ascii="Times New Roman" w:hAnsi="Times New Roman" w:cs="Times New Roman"/>
          <w:b/>
          <w:sz w:val="24"/>
          <w:szCs w:val="24"/>
        </w:rPr>
        <w:t>.2022</w:t>
      </w:r>
      <w:r w:rsidR="00B17179">
        <w:rPr>
          <w:rFonts w:ascii="Times New Roman" w:hAnsi="Times New Roman" w:cs="Times New Roman"/>
          <w:b/>
          <w:sz w:val="24"/>
          <w:szCs w:val="24"/>
        </w:rPr>
        <w:t>, ora 12:15</w:t>
      </w:r>
    </w:p>
    <w:p w:rsidR="00550A8D" w:rsidRPr="004505E7" w:rsidRDefault="00550A8D" w:rsidP="00550A8D">
      <w:pPr>
        <w:rPr>
          <w:rFonts w:ascii="Times New Roman" w:eastAsia="Arial" w:hAnsi="Times New Roman" w:cs="Times New Roman"/>
          <w:b/>
          <w:bCs/>
          <w:sz w:val="24"/>
          <w:szCs w:val="24"/>
        </w:rPr>
      </w:pPr>
    </w:p>
    <w:p w:rsidR="00550A8D" w:rsidRPr="004505E7" w:rsidRDefault="0063490F" w:rsidP="00550A8D">
      <w:pPr>
        <w:pStyle w:val="Titlu3"/>
        <w:numPr>
          <w:ilvl w:val="0"/>
          <w:numId w:val="15"/>
        </w:numPr>
        <w:tabs>
          <w:tab w:val="left" w:pos="499"/>
        </w:tabs>
        <w:ind w:left="0" w:firstLine="0"/>
        <w:rPr>
          <w:rFonts w:ascii="Times New Roman" w:hAnsi="Times New Roman" w:cs="Times New Roman"/>
          <w:b w:val="0"/>
          <w:bCs w:val="0"/>
          <w:lang w:val="ro-RO"/>
        </w:rPr>
      </w:pPr>
      <w:r>
        <w:rPr>
          <w:rFonts w:ascii="Times New Roman" w:hAnsi="Times New Roman" w:cs="Times New Roman"/>
          <w:lang w:val="ro-RO"/>
        </w:rPr>
        <w:t>Modalitatea de derulare a ședinț</w:t>
      </w:r>
      <w:r w:rsidR="00550A8D" w:rsidRPr="004505E7">
        <w:rPr>
          <w:rFonts w:ascii="Times New Roman" w:hAnsi="Times New Roman" w:cs="Times New Roman"/>
          <w:lang w:val="ro-RO"/>
        </w:rPr>
        <w:t>elor:</w:t>
      </w:r>
    </w:p>
    <w:p w:rsidR="00550A8D" w:rsidRPr="004505E7" w:rsidRDefault="0063490F" w:rsidP="00550A8D">
      <w:pPr>
        <w:pStyle w:val="Corptext"/>
        <w:numPr>
          <w:ilvl w:val="1"/>
          <w:numId w:val="15"/>
        </w:numPr>
        <w:tabs>
          <w:tab w:val="left" w:pos="862"/>
        </w:tabs>
        <w:ind w:left="0" w:firstLine="0"/>
        <w:rPr>
          <w:rFonts w:ascii="Times New Roman" w:hAnsi="Times New Roman" w:cs="Times New Roman"/>
          <w:lang w:val="ro-RO"/>
        </w:rPr>
      </w:pPr>
      <w:r>
        <w:rPr>
          <w:rFonts w:ascii="Times New Roman" w:hAnsi="Times New Roman" w:cs="Times New Roman"/>
          <w:lang w:val="ro-RO"/>
        </w:rPr>
        <w:t>Ședinț</w:t>
      </w:r>
      <w:r w:rsidR="00550A8D" w:rsidRPr="004505E7">
        <w:rPr>
          <w:rFonts w:ascii="Times New Roman" w:hAnsi="Times New Roman" w:cs="Times New Roman"/>
          <w:lang w:val="ro-RO"/>
        </w:rPr>
        <w:t>a de deschidere a ofertelor nu este publică. AC va tra</w:t>
      </w:r>
      <w:r>
        <w:rPr>
          <w:rFonts w:ascii="Times New Roman" w:hAnsi="Times New Roman" w:cs="Times New Roman"/>
          <w:lang w:val="ro-RO"/>
        </w:rPr>
        <w:t>nsmite procesul-verbal al ședinței de deschidere către ofertanț</w:t>
      </w:r>
      <w:r w:rsidR="00550A8D" w:rsidRPr="004505E7">
        <w:rPr>
          <w:rFonts w:ascii="Times New Roman" w:hAnsi="Times New Roman" w:cs="Times New Roman"/>
          <w:lang w:val="ro-RO"/>
        </w:rPr>
        <w:t>ii care au depus oferte.</w:t>
      </w:r>
    </w:p>
    <w:p w:rsidR="00550A8D" w:rsidRPr="004505E7" w:rsidRDefault="00550A8D" w:rsidP="00550A8D">
      <w:pPr>
        <w:pStyle w:val="Corptext"/>
        <w:numPr>
          <w:ilvl w:val="1"/>
          <w:numId w:val="15"/>
        </w:numPr>
        <w:tabs>
          <w:tab w:val="left" w:pos="820"/>
        </w:tabs>
        <w:ind w:left="0" w:firstLine="0"/>
        <w:rPr>
          <w:rFonts w:ascii="Times New Roman" w:hAnsi="Times New Roman" w:cs="Times New Roman"/>
          <w:lang w:val="ro-RO"/>
        </w:rPr>
      </w:pPr>
      <w:r w:rsidRPr="004505E7">
        <w:rPr>
          <w:rFonts w:ascii="Times New Roman" w:hAnsi="Times New Roman" w:cs="Times New Roman"/>
          <w:lang w:val="ro-RO"/>
        </w:rPr>
        <w:t>Ședințele de evaluare nu sunt publice.</w:t>
      </w:r>
    </w:p>
    <w:p w:rsidR="00550A8D" w:rsidRPr="004505E7" w:rsidRDefault="0063490F" w:rsidP="00550A8D">
      <w:pPr>
        <w:widowControl w:val="0"/>
        <w:numPr>
          <w:ilvl w:val="1"/>
          <w:numId w:val="15"/>
        </w:numPr>
        <w:tabs>
          <w:tab w:val="left" w:pos="816"/>
        </w:tabs>
        <w:spacing w:after="0" w:line="240" w:lineRule="auto"/>
        <w:ind w:left="0" w:firstLine="0"/>
        <w:jc w:val="both"/>
        <w:rPr>
          <w:rFonts w:ascii="Times New Roman" w:eastAsia="Arial" w:hAnsi="Times New Roman" w:cs="Times New Roman"/>
          <w:sz w:val="24"/>
          <w:szCs w:val="24"/>
        </w:rPr>
      </w:pPr>
      <w:r>
        <w:rPr>
          <w:rFonts w:ascii="Times New Roman" w:hAnsi="Times New Roman" w:cs="Times New Roman"/>
          <w:sz w:val="24"/>
          <w:szCs w:val="24"/>
        </w:rPr>
        <w:t>Ședinț</w:t>
      </w:r>
      <w:r w:rsidR="00550A8D" w:rsidRPr="004505E7">
        <w:rPr>
          <w:rFonts w:ascii="Times New Roman" w:hAnsi="Times New Roman" w:cs="Times New Roman"/>
          <w:sz w:val="24"/>
          <w:szCs w:val="24"/>
        </w:rPr>
        <w:t xml:space="preserve">a </w:t>
      </w:r>
      <w:r>
        <w:rPr>
          <w:rFonts w:ascii="Times New Roman" w:hAnsi="Times New Roman" w:cs="Times New Roman"/>
          <w:sz w:val="24"/>
          <w:szCs w:val="24"/>
        </w:rPr>
        <w:t>de negociere va fi individuală ș</w:t>
      </w:r>
      <w:r w:rsidR="00550A8D" w:rsidRPr="004505E7">
        <w:rPr>
          <w:rFonts w:ascii="Times New Roman" w:hAnsi="Times New Roman" w:cs="Times New Roman"/>
          <w:sz w:val="24"/>
          <w:szCs w:val="24"/>
        </w:rPr>
        <w:t>i va fi stabilită la o dată ulterioară, doar cu ofertanții ale căror oferte au fost declarate admisibile în cadrul primei etape de depunere a ofertelor preliminare de către comisia de evaluare.</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numPr>
          <w:ilvl w:val="0"/>
          <w:numId w:val="15"/>
        </w:numPr>
        <w:tabs>
          <w:tab w:val="left" w:pos="499"/>
        </w:tabs>
        <w:ind w:left="0" w:firstLine="0"/>
        <w:rPr>
          <w:rFonts w:ascii="Times New Roman" w:hAnsi="Times New Roman" w:cs="Times New Roman"/>
          <w:b w:val="0"/>
          <w:bCs w:val="0"/>
          <w:lang w:val="ro-RO"/>
        </w:rPr>
      </w:pPr>
      <w:r w:rsidRPr="004505E7">
        <w:rPr>
          <w:rFonts w:ascii="Times New Roman" w:hAnsi="Times New Roman" w:cs="Times New Roman"/>
          <w:lang w:val="ro-RO"/>
        </w:rPr>
        <w:t>Modalitatea de derulare a negocierilor:</w:t>
      </w:r>
    </w:p>
    <w:p w:rsidR="00550A8D" w:rsidRPr="004505E7" w:rsidRDefault="00550A8D" w:rsidP="00550A8D">
      <w:pPr>
        <w:pStyle w:val="Corptext"/>
        <w:numPr>
          <w:ilvl w:val="1"/>
          <w:numId w:val="15"/>
        </w:numPr>
        <w:tabs>
          <w:tab w:val="left" w:pos="814"/>
        </w:tabs>
        <w:ind w:left="0" w:firstLine="0"/>
        <w:jc w:val="both"/>
        <w:rPr>
          <w:rFonts w:ascii="Times New Roman" w:hAnsi="Times New Roman" w:cs="Times New Roman"/>
          <w:lang w:val="ro-RO"/>
        </w:rPr>
      </w:pPr>
      <w:r w:rsidRPr="004505E7">
        <w:rPr>
          <w:rFonts w:ascii="Times New Roman" w:hAnsi="Times New Roman" w:cs="Times New Roman"/>
          <w:lang w:val="ro-RO"/>
        </w:rPr>
        <w:t>Comisia de evaluare se va întruni la sediul AC din Calea Victoriei nr. 155, bl. D</w:t>
      </w:r>
      <w:r>
        <w:rPr>
          <w:rFonts w:ascii="Times New Roman" w:hAnsi="Times New Roman" w:cs="Times New Roman"/>
          <w:lang w:val="ro-RO"/>
        </w:rPr>
        <w:t>1, sc.8, et.2, Sector 1, Bucureș</w:t>
      </w:r>
      <w:r w:rsidRPr="004505E7">
        <w:rPr>
          <w:rFonts w:ascii="Times New Roman" w:hAnsi="Times New Roman" w:cs="Times New Roman"/>
          <w:lang w:val="ro-RO"/>
        </w:rPr>
        <w:t>ti, 010073;</w:t>
      </w:r>
    </w:p>
    <w:p w:rsidR="00550A8D" w:rsidRPr="004505E7" w:rsidRDefault="00550A8D" w:rsidP="00550A8D">
      <w:pPr>
        <w:pStyle w:val="Corptext"/>
        <w:numPr>
          <w:ilvl w:val="1"/>
          <w:numId w:val="15"/>
        </w:numPr>
        <w:tabs>
          <w:tab w:val="left" w:pos="814"/>
        </w:tabs>
        <w:ind w:left="0" w:firstLine="0"/>
        <w:jc w:val="both"/>
        <w:rPr>
          <w:rFonts w:ascii="Times New Roman" w:hAnsi="Times New Roman" w:cs="Times New Roman"/>
          <w:lang w:val="ro-RO"/>
        </w:rPr>
      </w:pPr>
      <w:r w:rsidRPr="004505E7">
        <w:rPr>
          <w:rFonts w:ascii="Times New Roman" w:hAnsi="Times New Roman" w:cs="Times New Roman"/>
          <w:lang w:val="ro-RO"/>
        </w:rPr>
        <w:t xml:space="preserve">Negocierile vor avea loc individual, cu fiecare ofertant în parte prin oricare din următoarele modalități: telefon, videoconferință prin aplicații tip </w:t>
      </w:r>
      <w:proofErr w:type="spellStart"/>
      <w:r w:rsidRPr="004505E7">
        <w:rPr>
          <w:rFonts w:ascii="Times New Roman" w:hAnsi="Times New Roman" w:cs="Times New Roman"/>
          <w:lang w:val="ro-RO"/>
        </w:rPr>
        <w:t>WhatsApp</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Zoom</w:t>
      </w:r>
      <w:proofErr w:type="spellEnd"/>
      <w:r>
        <w:rPr>
          <w:rFonts w:ascii="Times New Roman" w:hAnsi="Times New Roman" w:cs="Times New Roman"/>
          <w:lang w:val="ro-RO"/>
        </w:rPr>
        <w:t xml:space="preserve"> etc</w:t>
      </w:r>
      <w:r w:rsidRPr="004505E7">
        <w:rPr>
          <w:rFonts w:ascii="Times New Roman" w:hAnsi="Times New Roman" w:cs="Times New Roman"/>
          <w:lang w:val="ro-RO"/>
        </w:rPr>
        <w:t>.</w:t>
      </w:r>
    </w:p>
    <w:p w:rsidR="00550A8D" w:rsidRPr="004505E7" w:rsidRDefault="00550A8D" w:rsidP="00550A8D">
      <w:pPr>
        <w:pStyle w:val="Corptext"/>
        <w:numPr>
          <w:ilvl w:val="1"/>
          <w:numId w:val="15"/>
        </w:numPr>
        <w:tabs>
          <w:tab w:val="left" w:pos="814"/>
        </w:tabs>
        <w:ind w:left="0" w:firstLine="0"/>
        <w:jc w:val="both"/>
        <w:rPr>
          <w:rFonts w:ascii="Times New Roman" w:hAnsi="Times New Roman" w:cs="Times New Roman"/>
          <w:lang w:val="ro-RO"/>
        </w:rPr>
      </w:pPr>
      <w:r w:rsidRPr="004505E7">
        <w:rPr>
          <w:rFonts w:ascii="Times New Roman" w:hAnsi="Times New Roman" w:cs="Times New Roman"/>
          <w:lang w:val="ro-RO"/>
        </w:rPr>
        <w:t xml:space="preserve">Ofertantul </w:t>
      </w:r>
      <w:r w:rsidRPr="004505E7">
        <w:rPr>
          <w:rFonts w:ascii="Times New Roman" w:hAnsi="Times New Roman" w:cs="Times New Roman"/>
          <w:u w:val="single" w:color="000000"/>
          <w:lang w:val="ro-RO"/>
        </w:rPr>
        <w:t xml:space="preserve">va indica în Scrisoarea de înaintare </w:t>
      </w:r>
      <w:r w:rsidRPr="004505E7">
        <w:rPr>
          <w:rFonts w:ascii="Times New Roman" w:hAnsi="Times New Roman" w:cs="Times New Roman"/>
          <w:lang w:val="ro-RO"/>
        </w:rPr>
        <w:t>modalitatea în care poate participa la ședința de negociere (telefon, etc.).</w:t>
      </w:r>
    </w:p>
    <w:p w:rsidR="00550A8D" w:rsidRPr="004505E7" w:rsidRDefault="00550A8D" w:rsidP="00550A8D">
      <w:pPr>
        <w:pStyle w:val="Corptext"/>
        <w:numPr>
          <w:ilvl w:val="1"/>
          <w:numId w:val="15"/>
        </w:numPr>
        <w:tabs>
          <w:tab w:val="left" w:pos="814"/>
        </w:tabs>
        <w:ind w:left="0" w:firstLine="0"/>
        <w:jc w:val="both"/>
        <w:rPr>
          <w:rFonts w:ascii="Times New Roman" w:hAnsi="Times New Roman" w:cs="Times New Roman"/>
          <w:lang w:val="ro-RO"/>
        </w:rPr>
      </w:pPr>
      <w:r w:rsidRPr="004505E7">
        <w:rPr>
          <w:rFonts w:ascii="Times New Roman" w:hAnsi="Times New Roman" w:cs="Times New Roman"/>
          <w:lang w:val="ro-RO"/>
        </w:rPr>
        <w:t>Runda de negociere cu ofertanții va avea ca obiect cei doi factori de evaluare: prețul unitar ofertat și termenul de livrare ofertat (precizate în Formularul nr. 10), iar în urma derulării negocierii individuale se va încheia un proces-verbal de negociere care va fi transmis către ofertantul respectiv.</w:t>
      </w:r>
    </w:p>
    <w:p w:rsidR="00550A8D" w:rsidRPr="004505E7" w:rsidRDefault="00550A8D" w:rsidP="00550A8D">
      <w:pPr>
        <w:pStyle w:val="Corptext"/>
        <w:numPr>
          <w:ilvl w:val="1"/>
          <w:numId w:val="15"/>
        </w:numPr>
        <w:tabs>
          <w:tab w:val="left" w:pos="814"/>
        </w:tabs>
        <w:ind w:left="0" w:firstLine="0"/>
        <w:jc w:val="both"/>
        <w:rPr>
          <w:rFonts w:ascii="Times New Roman" w:hAnsi="Times New Roman" w:cs="Times New Roman"/>
          <w:lang w:val="ro-RO"/>
        </w:rPr>
      </w:pPr>
      <w:r w:rsidRPr="004505E7">
        <w:rPr>
          <w:rFonts w:ascii="Times New Roman" w:hAnsi="Times New Roman" w:cs="Times New Roman"/>
          <w:lang w:val="ro-RO"/>
        </w:rPr>
        <w:t>Comisia de evaluare, pentru a u</w:t>
      </w:r>
      <w:r w:rsidR="003C3E6A">
        <w:rPr>
          <w:rFonts w:ascii="Times New Roman" w:hAnsi="Times New Roman" w:cs="Times New Roman"/>
          <w:lang w:val="ro-RO"/>
        </w:rPr>
        <w:t>rgenta atribuirea procedurii, îș</w:t>
      </w:r>
      <w:r w:rsidRPr="004505E7">
        <w:rPr>
          <w:rFonts w:ascii="Times New Roman" w:hAnsi="Times New Roman" w:cs="Times New Roman"/>
          <w:lang w:val="ro-RO"/>
        </w:rPr>
        <w:t>i rezervă dreptul, ca prin procesul-verbal de negociere să solicite eventuale clarificări.</w:t>
      </w:r>
    </w:p>
    <w:p w:rsidR="00550A8D" w:rsidRPr="004505E7" w:rsidRDefault="00550A8D" w:rsidP="00550A8D">
      <w:pPr>
        <w:widowControl w:val="0"/>
        <w:numPr>
          <w:ilvl w:val="1"/>
          <w:numId w:val="15"/>
        </w:numPr>
        <w:tabs>
          <w:tab w:val="left" w:pos="814"/>
        </w:tabs>
        <w:spacing w:after="0" w:line="240" w:lineRule="auto"/>
        <w:ind w:left="0" w:firstLine="0"/>
        <w:jc w:val="both"/>
        <w:rPr>
          <w:rFonts w:ascii="Times New Roman" w:eastAsia="Arial" w:hAnsi="Times New Roman" w:cs="Times New Roman"/>
          <w:sz w:val="24"/>
          <w:szCs w:val="24"/>
        </w:rPr>
      </w:pPr>
      <w:r w:rsidRPr="004505E7">
        <w:rPr>
          <w:rFonts w:ascii="Times New Roman" w:hAnsi="Times New Roman" w:cs="Times New Roman"/>
          <w:sz w:val="24"/>
          <w:szCs w:val="24"/>
        </w:rPr>
        <w:t xml:space="preserve">În urma derulării etapei de negociere, </w:t>
      </w:r>
      <w:r w:rsidRPr="004505E7">
        <w:rPr>
          <w:rFonts w:ascii="Times New Roman" w:hAnsi="Times New Roman" w:cs="Times New Roman"/>
          <w:b/>
          <w:sz w:val="24"/>
          <w:szCs w:val="24"/>
        </w:rPr>
        <w:t>în termen de maxim 1 oră</w:t>
      </w:r>
      <w:r w:rsidRPr="004505E7">
        <w:rPr>
          <w:rFonts w:ascii="Times New Roman" w:hAnsi="Times New Roman" w:cs="Times New Roman"/>
          <w:sz w:val="24"/>
          <w:szCs w:val="24"/>
        </w:rPr>
        <w:t xml:space="preserve">, ofertantul va trimite scanat </w:t>
      </w:r>
      <w:r w:rsidRPr="004505E7">
        <w:rPr>
          <w:rFonts w:ascii="Times New Roman" w:hAnsi="Times New Roman" w:cs="Times New Roman"/>
          <w:b/>
          <w:sz w:val="24"/>
          <w:szCs w:val="24"/>
        </w:rPr>
        <w:t xml:space="preserve">oferta îmbunătățită finală </w:t>
      </w:r>
      <w:r w:rsidRPr="004505E7">
        <w:rPr>
          <w:rFonts w:ascii="Times New Roman" w:hAnsi="Times New Roman" w:cs="Times New Roman"/>
          <w:sz w:val="24"/>
          <w:szCs w:val="24"/>
        </w:rPr>
        <w:t>(Fo</w:t>
      </w:r>
      <w:r w:rsidR="003C3E6A">
        <w:rPr>
          <w:rFonts w:ascii="Times New Roman" w:hAnsi="Times New Roman" w:cs="Times New Roman"/>
          <w:sz w:val="24"/>
          <w:szCs w:val="24"/>
        </w:rPr>
        <w:t>rmularele nr. 9 și 10) semnate ș</w:t>
      </w:r>
      <w:r w:rsidRPr="004505E7">
        <w:rPr>
          <w:rFonts w:ascii="Times New Roman" w:hAnsi="Times New Roman" w:cs="Times New Roman"/>
          <w:sz w:val="24"/>
          <w:szCs w:val="24"/>
        </w:rPr>
        <w:t xml:space="preserve">i ștampilate de către reprezentantul legal sau persoana împuternicită </w:t>
      </w:r>
      <w:r w:rsidRPr="004505E7">
        <w:rPr>
          <w:rFonts w:ascii="Times New Roman" w:hAnsi="Times New Roman" w:cs="Times New Roman"/>
          <w:b/>
          <w:sz w:val="24"/>
          <w:szCs w:val="24"/>
        </w:rPr>
        <w:t xml:space="preserve">prin e-mail la adresa: </w:t>
      </w:r>
      <w:r w:rsidRPr="004505E7">
        <w:rPr>
          <w:rFonts w:ascii="Times New Roman" w:hAnsi="Times New Roman" w:cs="Times New Roman"/>
          <w:color w:val="0000FF"/>
          <w:sz w:val="24"/>
          <w:szCs w:val="24"/>
        </w:rPr>
        <w:t xml:space="preserve"> </w:t>
      </w:r>
      <w:r>
        <w:rPr>
          <w:rFonts w:ascii="Times New Roman" w:hAnsi="Times New Roman" w:cs="Times New Roman"/>
          <w:color w:val="0000FF"/>
          <w:sz w:val="24"/>
          <w:szCs w:val="24"/>
        </w:rPr>
        <w:t>achiziții@artexim.ro</w:t>
      </w:r>
    </w:p>
    <w:p w:rsidR="00550A8D" w:rsidRPr="004505E7" w:rsidRDefault="00550A8D" w:rsidP="00550A8D">
      <w:pPr>
        <w:pStyle w:val="Corptext"/>
        <w:numPr>
          <w:ilvl w:val="1"/>
          <w:numId w:val="15"/>
        </w:numPr>
        <w:tabs>
          <w:tab w:val="left" w:pos="814"/>
        </w:tabs>
        <w:ind w:left="0" w:firstLine="0"/>
        <w:rPr>
          <w:rFonts w:ascii="Times New Roman" w:hAnsi="Times New Roman" w:cs="Times New Roman"/>
          <w:lang w:val="ro-RO"/>
        </w:rPr>
      </w:pPr>
      <w:r w:rsidRPr="004505E7">
        <w:rPr>
          <w:rFonts w:ascii="Times New Roman" w:hAnsi="Times New Roman" w:cs="Times New Roman"/>
          <w:lang w:val="ro-RO"/>
        </w:rPr>
        <w:t>Negocierile se derulează în limba română.</w:t>
      </w:r>
    </w:p>
    <w:p w:rsidR="00550A8D" w:rsidRPr="0014716E" w:rsidRDefault="00550A8D" w:rsidP="00550A8D">
      <w:pPr>
        <w:pStyle w:val="Corptext"/>
        <w:numPr>
          <w:ilvl w:val="1"/>
          <w:numId w:val="15"/>
        </w:numPr>
        <w:tabs>
          <w:tab w:val="left" w:pos="814"/>
        </w:tabs>
        <w:ind w:left="0" w:firstLine="0"/>
        <w:rPr>
          <w:rFonts w:ascii="Times New Roman" w:hAnsi="Times New Roman" w:cs="Times New Roman"/>
          <w:lang w:val="ro-RO"/>
        </w:rPr>
      </w:pPr>
      <w:r w:rsidRPr="0014716E">
        <w:rPr>
          <w:rFonts w:ascii="Times New Roman" w:hAnsi="Times New Roman" w:cs="Times New Roman"/>
          <w:lang w:val="ro-RO"/>
        </w:rPr>
        <w:t>AC î</w:t>
      </w:r>
      <w:r w:rsidR="003C3E6A">
        <w:rPr>
          <w:rFonts w:ascii="Times New Roman" w:hAnsi="Times New Roman" w:cs="Times New Roman"/>
          <w:lang w:val="ro-RO"/>
        </w:rPr>
        <w:t>ș</w:t>
      </w:r>
      <w:r w:rsidRPr="0014716E">
        <w:rPr>
          <w:rFonts w:ascii="Times New Roman" w:hAnsi="Times New Roman" w:cs="Times New Roman"/>
          <w:lang w:val="ro-RO"/>
        </w:rPr>
        <w:t>i rezervă dreptul de a atribui contractul</w:t>
      </w:r>
      <w:r w:rsidR="003C3E6A">
        <w:rPr>
          <w:rFonts w:ascii="Times New Roman" w:hAnsi="Times New Roman" w:cs="Times New Roman"/>
          <w:lang w:val="ro-RO"/>
        </w:rPr>
        <w:t xml:space="preserve"> pe baza ofertei iniț</w:t>
      </w:r>
      <w:r w:rsidRPr="0014716E">
        <w:rPr>
          <w:rFonts w:ascii="Times New Roman" w:hAnsi="Times New Roman" w:cs="Times New Roman"/>
          <w:lang w:val="ro-RO"/>
        </w:rPr>
        <w:t>iale, fără negociere:</w:t>
      </w:r>
    </w:p>
    <w:p w:rsidR="00550A8D" w:rsidRPr="004505E7" w:rsidRDefault="00550A8D" w:rsidP="00550A8D">
      <w:pPr>
        <w:pStyle w:val="Corptext"/>
        <w:numPr>
          <w:ilvl w:val="2"/>
          <w:numId w:val="15"/>
        </w:numPr>
        <w:tabs>
          <w:tab w:val="left" w:pos="1534"/>
        </w:tabs>
        <w:ind w:left="0" w:firstLine="0"/>
        <w:rPr>
          <w:rFonts w:ascii="Times New Roman" w:hAnsi="Times New Roman" w:cs="Times New Roman"/>
          <w:lang w:val="ro-RO"/>
        </w:rPr>
      </w:pPr>
      <w:r w:rsidRPr="004505E7">
        <w:rPr>
          <w:rFonts w:ascii="Times New Roman" w:hAnsi="Times New Roman" w:cs="Times New Roman"/>
          <w:lang w:val="ro-RO"/>
        </w:rPr>
        <w:t>în cazul în care un ofertant nu doreș</w:t>
      </w:r>
      <w:r w:rsidR="003C3E6A">
        <w:rPr>
          <w:rFonts w:ascii="Times New Roman" w:hAnsi="Times New Roman" w:cs="Times New Roman"/>
          <w:lang w:val="ro-RO"/>
        </w:rPr>
        <w:t>te să depună o ofertă îmbunătăț</w:t>
      </w:r>
      <w:r w:rsidRPr="004505E7">
        <w:rPr>
          <w:rFonts w:ascii="Times New Roman" w:hAnsi="Times New Roman" w:cs="Times New Roman"/>
          <w:lang w:val="ro-RO"/>
        </w:rPr>
        <w:t>ită și declară acest aspect odată cu oferta inițial depusă;</w:t>
      </w:r>
    </w:p>
    <w:p w:rsidR="00550A8D" w:rsidRPr="004505E7" w:rsidRDefault="00550A8D" w:rsidP="00550A8D">
      <w:pPr>
        <w:pStyle w:val="Corptext"/>
        <w:numPr>
          <w:ilvl w:val="1"/>
          <w:numId w:val="15"/>
        </w:numPr>
        <w:tabs>
          <w:tab w:val="left" w:pos="821"/>
        </w:tabs>
        <w:ind w:left="0" w:firstLine="0"/>
        <w:jc w:val="both"/>
        <w:rPr>
          <w:rFonts w:ascii="Times New Roman" w:hAnsi="Times New Roman" w:cs="Times New Roman"/>
          <w:lang w:val="ro-RO"/>
        </w:rPr>
      </w:pPr>
      <w:r w:rsidRPr="004505E7">
        <w:rPr>
          <w:rFonts w:ascii="Times New Roman" w:hAnsi="Times New Roman" w:cs="Times New Roman"/>
          <w:lang w:val="ro-RO"/>
        </w:rPr>
        <w:t>În cadr</w:t>
      </w:r>
      <w:r w:rsidR="003C3E6A">
        <w:rPr>
          <w:rFonts w:ascii="Times New Roman" w:hAnsi="Times New Roman" w:cs="Times New Roman"/>
          <w:lang w:val="ro-RO"/>
        </w:rPr>
        <w:t>ul etapei de negociere, ofertanții selectaț</w:t>
      </w:r>
      <w:r w:rsidRPr="004505E7">
        <w:rPr>
          <w:rFonts w:ascii="Times New Roman" w:hAnsi="Times New Roman" w:cs="Times New Roman"/>
          <w:lang w:val="ro-RO"/>
        </w:rPr>
        <w:t>i nu au dreptul de a se asocia în scopul depunerii de ofertă finală comună, iar AC nu are dreptul de a accepta o astfel de ofertă.</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numPr>
          <w:ilvl w:val="0"/>
          <w:numId w:val="17"/>
        </w:numPr>
        <w:tabs>
          <w:tab w:val="left" w:pos="395"/>
        </w:tabs>
        <w:ind w:left="0" w:firstLine="0"/>
        <w:jc w:val="left"/>
        <w:rPr>
          <w:rFonts w:ascii="Times New Roman" w:hAnsi="Times New Roman" w:cs="Times New Roman"/>
          <w:b w:val="0"/>
          <w:bCs w:val="0"/>
          <w:lang w:val="ro-RO"/>
        </w:rPr>
      </w:pPr>
      <w:r w:rsidRPr="004505E7">
        <w:rPr>
          <w:rFonts w:ascii="Times New Roman" w:hAnsi="Times New Roman" w:cs="Times New Roman"/>
          <w:lang w:val="ro-RO"/>
        </w:rPr>
        <w:t>Alte informații:</w:t>
      </w:r>
    </w:p>
    <w:p w:rsidR="00550A8D" w:rsidRPr="004505E7" w:rsidRDefault="00550A8D" w:rsidP="00550A8D">
      <w:pPr>
        <w:widowControl w:val="0"/>
        <w:numPr>
          <w:ilvl w:val="0"/>
          <w:numId w:val="14"/>
        </w:numPr>
        <w:tabs>
          <w:tab w:val="left" w:pos="821"/>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i/>
          <w:sz w:val="24"/>
          <w:szCs w:val="24"/>
        </w:rPr>
        <w:lastRenderedPageBreak/>
        <w:t>Perioada minimă de valabilitate a ofertei</w:t>
      </w:r>
      <w:r w:rsidR="006D72C5">
        <w:rPr>
          <w:rFonts w:ascii="Times New Roman" w:hAnsi="Times New Roman" w:cs="Times New Roman"/>
          <w:i/>
          <w:sz w:val="24"/>
          <w:szCs w:val="24"/>
        </w:rPr>
        <w:t xml:space="preserve"> de la data limită a depunerii ofertelor</w:t>
      </w:r>
      <w:r w:rsidRPr="004505E7">
        <w:rPr>
          <w:rFonts w:ascii="Times New Roman" w:hAnsi="Times New Roman" w:cs="Times New Roman"/>
          <w:i/>
          <w:sz w:val="24"/>
          <w:szCs w:val="24"/>
        </w:rPr>
        <w:t xml:space="preserve">: </w:t>
      </w:r>
      <w:r w:rsidR="00B17179">
        <w:rPr>
          <w:rFonts w:ascii="Times New Roman" w:hAnsi="Times New Roman" w:cs="Times New Roman"/>
          <w:b/>
          <w:sz w:val="24"/>
          <w:szCs w:val="24"/>
        </w:rPr>
        <w:t>4</w:t>
      </w:r>
      <w:r>
        <w:rPr>
          <w:rFonts w:ascii="Times New Roman" w:hAnsi="Times New Roman" w:cs="Times New Roman"/>
          <w:b/>
          <w:sz w:val="24"/>
          <w:szCs w:val="24"/>
        </w:rPr>
        <w:t>0</w:t>
      </w:r>
      <w:r w:rsidRPr="004505E7">
        <w:rPr>
          <w:rFonts w:ascii="Times New Roman" w:hAnsi="Times New Roman" w:cs="Times New Roman"/>
          <w:b/>
          <w:sz w:val="24"/>
          <w:szCs w:val="24"/>
        </w:rPr>
        <w:t xml:space="preserve"> de zile.</w:t>
      </w:r>
    </w:p>
    <w:p w:rsidR="00550A8D" w:rsidRPr="004505E7" w:rsidRDefault="003C3E6A" w:rsidP="00550A8D">
      <w:pPr>
        <w:widowControl w:val="0"/>
        <w:numPr>
          <w:ilvl w:val="0"/>
          <w:numId w:val="14"/>
        </w:numPr>
        <w:tabs>
          <w:tab w:val="left" w:pos="821"/>
        </w:tabs>
        <w:spacing w:after="0" w:line="240" w:lineRule="auto"/>
        <w:ind w:left="0" w:firstLine="0"/>
        <w:rPr>
          <w:rFonts w:ascii="Times New Roman" w:eastAsia="Arial" w:hAnsi="Times New Roman" w:cs="Times New Roman"/>
          <w:sz w:val="24"/>
          <w:szCs w:val="24"/>
        </w:rPr>
      </w:pPr>
      <w:r>
        <w:rPr>
          <w:rFonts w:ascii="Times New Roman" w:hAnsi="Times New Roman" w:cs="Times New Roman"/>
          <w:i/>
          <w:sz w:val="24"/>
          <w:szCs w:val="24"/>
        </w:rPr>
        <w:t>Elementele/condiț</w:t>
      </w:r>
      <w:r w:rsidR="00550A8D" w:rsidRPr="004505E7">
        <w:rPr>
          <w:rFonts w:ascii="Times New Roman" w:hAnsi="Times New Roman" w:cs="Times New Roman"/>
          <w:i/>
          <w:sz w:val="24"/>
          <w:szCs w:val="24"/>
        </w:rPr>
        <w:t>iile care rămân neschimbate pe întreaga durată a contractului sunt</w:t>
      </w:r>
      <w:r w:rsidR="00550A8D" w:rsidRPr="004505E7">
        <w:rPr>
          <w:rFonts w:ascii="Times New Roman" w:hAnsi="Times New Roman" w:cs="Times New Roman"/>
          <w:sz w:val="24"/>
          <w:szCs w:val="24"/>
        </w:rPr>
        <w:t xml:space="preserve">: </w:t>
      </w:r>
    </w:p>
    <w:p w:rsidR="00550A8D" w:rsidRPr="004505E7" w:rsidRDefault="00550A8D" w:rsidP="00550A8D">
      <w:pPr>
        <w:tabs>
          <w:tab w:val="left" w:pos="821"/>
        </w:tabs>
        <w:rPr>
          <w:rFonts w:ascii="Times New Roman" w:eastAsia="Arial" w:hAnsi="Times New Roman" w:cs="Times New Roman"/>
          <w:sz w:val="24"/>
          <w:szCs w:val="24"/>
        </w:rPr>
      </w:pPr>
      <w:r w:rsidRPr="004505E7">
        <w:rPr>
          <w:rFonts w:ascii="Times New Roman" w:hAnsi="Times New Roman" w:cs="Times New Roman"/>
          <w:noProof/>
          <w:sz w:val="24"/>
          <w:szCs w:val="24"/>
          <w:lang w:eastAsia="ro-RO"/>
        </w:rPr>
        <w:drawing>
          <wp:inline distT="0" distB="0" distL="0" distR="0" wp14:anchorId="2C89F6F6" wp14:editId="43D3FF41">
            <wp:extent cx="126365" cy="126364"/>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8" cstate="print"/>
                    <a:stretch>
                      <a:fillRect/>
                    </a:stretch>
                  </pic:blipFill>
                  <pic:spPr>
                    <a:xfrm>
                      <a:off x="0" y="0"/>
                      <a:ext cx="126365" cy="126364"/>
                    </a:xfrm>
                    <a:prstGeom prst="rect">
                      <a:avLst/>
                    </a:prstGeom>
                  </pic:spPr>
                </pic:pic>
              </a:graphicData>
            </a:graphic>
          </wp:inline>
        </w:drawing>
      </w:r>
      <w:r w:rsidRPr="004505E7">
        <w:rPr>
          <w:rFonts w:ascii="Times New Roman" w:hAnsi="Times New Roman" w:cs="Times New Roman"/>
          <w:sz w:val="24"/>
          <w:szCs w:val="24"/>
        </w:rPr>
        <w:t xml:space="preserve"> Obliga</w:t>
      </w:r>
      <w:r w:rsidR="003C3E6A">
        <w:rPr>
          <w:rFonts w:ascii="Times New Roman" w:hAnsi="Times New Roman" w:cs="Times New Roman"/>
          <w:sz w:val="24"/>
          <w:szCs w:val="24"/>
        </w:rPr>
        <w:t>ț</w:t>
      </w:r>
      <w:r w:rsidRPr="004505E7">
        <w:rPr>
          <w:rFonts w:ascii="Times New Roman" w:hAnsi="Times New Roman" w:cs="Times New Roman"/>
          <w:sz w:val="24"/>
          <w:szCs w:val="24"/>
        </w:rPr>
        <w:t>ii</w:t>
      </w:r>
      <w:r w:rsidR="003C3E6A">
        <w:rPr>
          <w:rFonts w:ascii="Times New Roman" w:hAnsi="Times New Roman" w:cs="Times New Roman"/>
          <w:sz w:val="24"/>
          <w:szCs w:val="24"/>
        </w:rPr>
        <w:t>le pe care operatorul economic ș</w:t>
      </w:r>
      <w:r w:rsidRPr="004505E7">
        <w:rPr>
          <w:rFonts w:ascii="Times New Roman" w:hAnsi="Times New Roman" w:cs="Times New Roman"/>
          <w:sz w:val="24"/>
          <w:szCs w:val="24"/>
        </w:rPr>
        <w:t>i le-a asumat prin propunerea tehnică;</w:t>
      </w:r>
    </w:p>
    <w:p w:rsidR="00550A8D" w:rsidRPr="004505E7" w:rsidRDefault="00550A8D" w:rsidP="00550A8D">
      <w:pPr>
        <w:pStyle w:val="Corptext"/>
        <w:ind w:left="0"/>
        <w:rPr>
          <w:rFonts w:ascii="Times New Roman" w:hAnsi="Times New Roman" w:cs="Times New Roman"/>
          <w:lang w:val="ro-RO"/>
        </w:rPr>
      </w:pPr>
      <w:r>
        <w:rPr>
          <w:rFonts w:ascii="Times New Roman" w:hAnsi="Times New Roman" w:cs="Times New Roman"/>
          <w:noProof/>
          <w:lang w:val="ro-RO" w:eastAsia="ro-RO"/>
        </w:rPr>
        <w:drawing>
          <wp:inline distT="0" distB="0" distL="0" distR="0">
            <wp:extent cx="133350" cy="133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505E7">
        <w:rPr>
          <w:rFonts w:ascii="Times New Roman" w:hAnsi="Times New Roman" w:cs="Times New Roman"/>
          <w:lang w:val="ro-RO"/>
        </w:rPr>
        <w:t xml:space="preserve"> Clauzele contractuale.</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noProof/>
          <w:lang w:val="ro-RO" w:eastAsia="ro-RO"/>
        </w:rPr>
        <w:drawing>
          <wp:inline distT="0" distB="0" distL="0" distR="0" wp14:anchorId="36F429D2" wp14:editId="4FF52286">
            <wp:extent cx="126365" cy="126365"/>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126365" cy="126365"/>
                    </a:xfrm>
                    <a:prstGeom prst="rect">
                      <a:avLst/>
                    </a:prstGeom>
                  </pic:spPr>
                </pic:pic>
              </a:graphicData>
            </a:graphic>
          </wp:inline>
        </w:drawing>
      </w:r>
      <w:r w:rsidRPr="004505E7">
        <w:rPr>
          <w:rFonts w:ascii="Times New Roman" w:hAnsi="Times New Roman" w:cs="Times New Roman"/>
          <w:lang w:val="ro-RO"/>
        </w:rPr>
        <w:t xml:space="preserve"> Pre</w:t>
      </w:r>
      <w:r w:rsidR="008C4D64">
        <w:rPr>
          <w:rFonts w:ascii="Times New Roman" w:hAnsi="Times New Roman" w:cs="Times New Roman"/>
          <w:lang w:val="ro-RO"/>
        </w:rPr>
        <w:t>ț</w:t>
      </w:r>
      <w:r w:rsidRPr="004505E7">
        <w:rPr>
          <w:rFonts w:ascii="Times New Roman" w:hAnsi="Times New Roman" w:cs="Times New Roman"/>
          <w:lang w:val="ro-RO"/>
        </w:rPr>
        <w:t>ul.</w:t>
      </w:r>
    </w:p>
    <w:p w:rsidR="00550A8D" w:rsidRPr="003C3E6A" w:rsidRDefault="00550A8D" w:rsidP="00550A8D">
      <w:pPr>
        <w:pStyle w:val="Corptext"/>
        <w:numPr>
          <w:ilvl w:val="0"/>
          <w:numId w:val="14"/>
        </w:numPr>
        <w:tabs>
          <w:tab w:val="left" w:pos="497"/>
        </w:tabs>
        <w:ind w:left="0" w:firstLine="0"/>
        <w:jc w:val="both"/>
        <w:rPr>
          <w:rFonts w:ascii="Times New Roman" w:hAnsi="Times New Roman" w:cs="Times New Roman"/>
          <w:lang w:val="ro-RO"/>
        </w:rPr>
      </w:pPr>
      <w:r w:rsidRPr="003C3E6A">
        <w:rPr>
          <w:rFonts w:ascii="Times New Roman" w:hAnsi="Times New Roman" w:cs="Times New Roman"/>
          <w:lang w:val="ro-RO"/>
        </w:rPr>
        <w:t>Eventualele solicitări de clarificări formulate de comisia de evaluare vor fi transmise în format electronic, pe e-mail, la adresele d</w:t>
      </w:r>
      <w:r w:rsidR="003C3E6A" w:rsidRPr="003C3E6A">
        <w:rPr>
          <w:rFonts w:ascii="Times New Roman" w:hAnsi="Times New Roman" w:cs="Times New Roman"/>
          <w:lang w:val="ro-RO"/>
        </w:rPr>
        <w:t>e contact comunicate de ofertanț</w:t>
      </w:r>
      <w:r w:rsidRPr="003C3E6A">
        <w:rPr>
          <w:rFonts w:ascii="Times New Roman" w:hAnsi="Times New Roman" w:cs="Times New Roman"/>
          <w:lang w:val="ro-RO"/>
        </w:rPr>
        <w:t>i.</w:t>
      </w:r>
    </w:p>
    <w:p w:rsidR="00550A8D" w:rsidRPr="004505E7" w:rsidRDefault="00550A8D" w:rsidP="00550A8D">
      <w:pPr>
        <w:pStyle w:val="Corptext"/>
        <w:ind w:left="0"/>
        <w:jc w:val="both"/>
        <w:rPr>
          <w:rFonts w:ascii="Times New Roman" w:hAnsi="Times New Roman" w:cs="Times New Roman"/>
          <w:lang w:val="ro-RO"/>
        </w:rPr>
      </w:pPr>
      <w:r>
        <w:rPr>
          <w:rFonts w:ascii="Times New Roman" w:hAnsi="Times New Roman" w:cs="Times New Roman"/>
          <w:lang w:val="ro-RO"/>
        </w:rPr>
        <w:t>d) Ținând cont de urgenț</w:t>
      </w:r>
      <w:r w:rsidRPr="004505E7">
        <w:rPr>
          <w:rFonts w:ascii="Times New Roman" w:hAnsi="Times New Roman" w:cs="Times New Roman"/>
          <w:lang w:val="ro-RO"/>
        </w:rPr>
        <w:t xml:space="preserve">a de a asigura executarea contractului, </w:t>
      </w:r>
      <w:r>
        <w:rPr>
          <w:rFonts w:ascii="Times New Roman" w:hAnsi="Times New Roman" w:cs="Times New Roman"/>
          <w:lang w:val="ro-RO"/>
        </w:rPr>
        <w:t>respectiv livrarea produselor, î</w:t>
      </w:r>
      <w:r w:rsidRPr="004505E7">
        <w:rPr>
          <w:rFonts w:ascii="Times New Roman" w:hAnsi="Times New Roman" w:cs="Times New Roman"/>
          <w:lang w:val="ro-RO"/>
        </w:rPr>
        <w:t>n cel mai scurt timp, comisia de evaluare își rezervă dreptul de a solicita clarificări cu termen scurt de răspuns (ex. o zi, câteva ore, după caz).</w:t>
      </w:r>
    </w:p>
    <w:p w:rsidR="003C3E6A" w:rsidRDefault="00550A8D" w:rsidP="003C3E6A">
      <w:pPr>
        <w:spacing w:after="0"/>
        <w:rPr>
          <w:rFonts w:ascii="Times New Roman" w:eastAsia="Arial" w:hAnsi="Times New Roman" w:cs="Times New Roman"/>
          <w:sz w:val="24"/>
          <w:szCs w:val="24"/>
        </w:rPr>
      </w:pPr>
      <w:r w:rsidRPr="003C3E6A">
        <w:rPr>
          <w:rFonts w:ascii="Times New Roman" w:eastAsia="Arial" w:hAnsi="Times New Roman" w:cs="Times New Roman"/>
          <w:sz w:val="24"/>
          <w:szCs w:val="24"/>
        </w:rPr>
        <w:t>e)</w:t>
      </w:r>
      <w:r w:rsidR="003C3E6A">
        <w:rPr>
          <w:rFonts w:ascii="Times New Roman" w:eastAsia="Arial" w:hAnsi="Times New Roman" w:cs="Times New Roman"/>
          <w:sz w:val="24"/>
          <w:szCs w:val="24"/>
        </w:rPr>
        <w:t xml:space="preserve"> </w:t>
      </w:r>
      <w:r w:rsidR="003C3E6A" w:rsidRPr="003C3E6A">
        <w:rPr>
          <w:rFonts w:ascii="Times New Roman" w:eastAsia="Arial" w:hAnsi="Times New Roman" w:cs="Times New Roman"/>
          <w:i/>
          <w:sz w:val="24"/>
          <w:szCs w:val="24"/>
        </w:rPr>
        <w:t>Garanția de participare</w:t>
      </w:r>
      <w:r w:rsidR="003C3E6A">
        <w:rPr>
          <w:rFonts w:ascii="Times New Roman" w:eastAsia="Arial" w:hAnsi="Times New Roman" w:cs="Times New Roman"/>
          <w:sz w:val="24"/>
          <w:szCs w:val="24"/>
        </w:rPr>
        <w:t>:</w:t>
      </w:r>
      <w:r w:rsidRPr="003C3E6A">
        <w:rPr>
          <w:rFonts w:ascii="Times New Roman" w:eastAsia="Arial" w:hAnsi="Times New Roman" w:cs="Times New Roman"/>
          <w:sz w:val="24"/>
          <w:szCs w:val="24"/>
        </w:rPr>
        <w:t xml:space="preserve">  </w:t>
      </w:r>
    </w:p>
    <w:p w:rsidR="003C3E6A" w:rsidRPr="003C3E6A" w:rsidRDefault="003C3E6A" w:rsidP="003C3E6A">
      <w:pPr>
        <w:spacing w:after="0"/>
        <w:jc w:val="both"/>
        <w:rPr>
          <w:rFonts w:ascii="Times New Roman" w:eastAsia="Arial" w:hAnsi="Times New Roman" w:cs="Times New Roman"/>
          <w:sz w:val="24"/>
          <w:szCs w:val="24"/>
        </w:rPr>
      </w:pPr>
      <w:r w:rsidRPr="003C3E6A">
        <w:rPr>
          <w:rFonts w:ascii="Times New Roman" w:eastAsia="Arial" w:hAnsi="Times New Roman" w:cs="Times New Roman"/>
          <w:sz w:val="24"/>
          <w:szCs w:val="24"/>
        </w:rPr>
        <w:t xml:space="preserve">Autoritatea contractantă solicită ofertanților să constituie garanția de participare, în cuantum de </w:t>
      </w:r>
      <w:r w:rsidR="00180106">
        <w:rPr>
          <w:rFonts w:ascii="Times New Roman" w:eastAsia="Arial" w:hAnsi="Times New Roman" w:cs="Times New Roman"/>
          <w:sz w:val="24"/>
          <w:szCs w:val="24"/>
        </w:rPr>
        <w:t>11.870</w:t>
      </w:r>
      <w:r w:rsidRPr="003C3E6A">
        <w:rPr>
          <w:rFonts w:ascii="Times New Roman" w:eastAsia="Arial" w:hAnsi="Times New Roman" w:cs="Times New Roman"/>
          <w:sz w:val="24"/>
          <w:szCs w:val="24"/>
        </w:rPr>
        <w:t xml:space="preserve"> lei</w:t>
      </w:r>
      <w:r w:rsidR="008C4D64">
        <w:rPr>
          <w:rFonts w:ascii="Times New Roman" w:eastAsia="Arial" w:hAnsi="Times New Roman" w:cs="Times New Roman"/>
          <w:sz w:val="24"/>
          <w:szCs w:val="24"/>
        </w:rPr>
        <w:t xml:space="preserve"> (1% din valoarea totală)</w:t>
      </w:r>
      <w:r w:rsidRPr="003C3E6A">
        <w:rPr>
          <w:rFonts w:ascii="Times New Roman" w:eastAsia="Arial" w:hAnsi="Times New Roman" w:cs="Times New Roman"/>
          <w:sz w:val="24"/>
          <w:szCs w:val="24"/>
        </w:rPr>
        <w:t xml:space="preserve">, cu o perioadă de valabilitate de </w:t>
      </w:r>
      <w:r w:rsidR="008C4D64">
        <w:rPr>
          <w:rFonts w:ascii="Times New Roman" w:eastAsia="Arial" w:hAnsi="Times New Roman" w:cs="Times New Roman"/>
          <w:sz w:val="24"/>
          <w:szCs w:val="24"/>
        </w:rPr>
        <w:t>40</w:t>
      </w:r>
      <w:r w:rsidRPr="003C3E6A">
        <w:rPr>
          <w:rFonts w:ascii="Times New Roman" w:eastAsia="Arial" w:hAnsi="Times New Roman" w:cs="Times New Roman"/>
          <w:sz w:val="24"/>
          <w:szCs w:val="24"/>
        </w:rPr>
        <w:t xml:space="preserve"> zile de la data limită de depunere a ofertelor. Garanția de participare se constituie prin virament bancar sau printr-un i</w:t>
      </w:r>
      <w:r>
        <w:rPr>
          <w:rFonts w:ascii="Times New Roman" w:eastAsia="Arial" w:hAnsi="Times New Roman" w:cs="Times New Roman"/>
          <w:sz w:val="24"/>
          <w:szCs w:val="24"/>
        </w:rPr>
        <w:t>n</w:t>
      </w:r>
      <w:r w:rsidRPr="003C3E6A">
        <w:rPr>
          <w:rFonts w:ascii="Times New Roman" w:eastAsia="Arial" w:hAnsi="Times New Roman" w:cs="Times New Roman"/>
          <w:sz w:val="24"/>
          <w:szCs w:val="24"/>
        </w:rPr>
        <w:t>strument de garantare emis de o instituție de credit din România sau din alt stat, sau de o societate de asigurări, în condițiile legii.</w:t>
      </w:r>
    </w:p>
    <w:p w:rsidR="003C3E6A" w:rsidRPr="003C3E6A" w:rsidRDefault="003C3E6A" w:rsidP="003C3E6A">
      <w:pPr>
        <w:spacing w:after="0"/>
        <w:jc w:val="both"/>
        <w:rPr>
          <w:rFonts w:ascii="Times New Roman" w:eastAsia="Arial" w:hAnsi="Times New Roman" w:cs="Times New Roman"/>
          <w:sz w:val="24"/>
          <w:szCs w:val="24"/>
        </w:rPr>
      </w:pPr>
      <w:r w:rsidRPr="003C3E6A">
        <w:rPr>
          <w:rFonts w:ascii="Times New Roman" w:eastAsia="Arial" w:hAnsi="Times New Roman" w:cs="Times New Roman"/>
          <w:sz w:val="24"/>
          <w:szCs w:val="24"/>
        </w:rPr>
        <w:t>Garanția de partici</w:t>
      </w:r>
      <w:r w:rsidR="00912207">
        <w:rPr>
          <w:rFonts w:ascii="Times New Roman" w:eastAsia="Arial" w:hAnsi="Times New Roman" w:cs="Times New Roman"/>
          <w:sz w:val="24"/>
          <w:szCs w:val="24"/>
        </w:rPr>
        <w:t>pare trebuie să fie irevocabilă.</w:t>
      </w:r>
    </w:p>
    <w:p w:rsidR="003C3E6A" w:rsidRPr="003C3E6A" w:rsidRDefault="003C3E6A" w:rsidP="003C3E6A">
      <w:pPr>
        <w:spacing w:after="0"/>
        <w:jc w:val="both"/>
        <w:rPr>
          <w:rFonts w:ascii="Times New Roman" w:eastAsia="Arial" w:hAnsi="Times New Roman" w:cs="Times New Roman"/>
          <w:sz w:val="24"/>
          <w:szCs w:val="24"/>
        </w:rPr>
      </w:pPr>
      <w:r w:rsidRPr="003C3E6A">
        <w:rPr>
          <w:rFonts w:ascii="Times New Roman" w:eastAsia="Arial" w:hAnsi="Times New Roman" w:cs="Times New Roman"/>
          <w:sz w:val="24"/>
          <w:szCs w:val="24"/>
        </w:rPr>
        <w:t>Instrumentul de garantare se transmite împreună cu oferta și celelalte documente ale acesteia, până la data și ora limită de depunere a ofertelor și trebuie să prevadă că plata garanției de participare se va executa necondiționat, respectiv la prima cerere a beneficiarului, pe baza declarației acestuia cu privire la culpa persoanei garantate.</w:t>
      </w:r>
    </w:p>
    <w:p w:rsidR="00550A8D" w:rsidRDefault="003C3E6A" w:rsidP="003C3E6A">
      <w:pPr>
        <w:spacing w:after="0"/>
        <w:jc w:val="both"/>
        <w:rPr>
          <w:rFonts w:ascii="Times New Roman" w:eastAsia="Arial" w:hAnsi="Times New Roman" w:cs="Times New Roman"/>
          <w:sz w:val="24"/>
          <w:szCs w:val="24"/>
        </w:rPr>
      </w:pPr>
      <w:r w:rsidRPr="003C3E6A">
        <w:rPr>
          <w:rFonts w:ascii="Times New Roman" w:eastAsia="Arial" w:hAnsi="Times New Roman" w:cs="Times New Roman"/>
          <w:sz w:val="24"/>
          <w:szCs w:val="24"/>
        </w:rPr>
        <w:t>Garanția de participare se restituie de către autori</w:t>
      </w:r>
      <w:r>
        <w:rPr>
          <w:rFonts w:ascii="Times New Roman" w:eastAsia="Arial" w:hAnsi="Times New Roman" w:cs="Times New Roman"/>
          <w:sz w:val="24"/>
          <w:szCs w:val="24"/>
        </w:rPr>
        <w:t>tatea contractantă în cel mult 7</w:t>
      </w:r>
      <w:r w:rsidRPr="003C3E6A">
        <w:rPr>
          <w:rFonts w:ascii="Times New Roman" w:eastAsia="Arial" w:hAnsi="Times New Roman" w:cs="Times New Roman"/>
          <w:sz w:val="24"/>
          <w:szCs w:val="24"/>
        </w:rPr>
        <w:t xml:space="preserve"> zile lucrătoare de la data semnării contractului.</w:t>
      </w:r>
    </w:p>
    <w:p w:rsidR="003C3E6A" w:rsidRPr="003C3E6A" w:rsidRDefault="003C3E6A" w:rsidP="003C3E6A">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f) </w:t>
      </w:r>
      <w:r w:rsidRPr="004F6A1D">
        <w:rPr>
          <w:rFonts w:ascii="Times New Roman" w:eastAsia="Arial" w:hAnsi="Times New Roman" w:cs="Times New Roman"/>
          <w:i/>
          <w:sz w:val="24"/>
          <w:szCs w:val="24"/>
        </w:rPr>
        <w:t xml:space="preserve">Documentele justificative care probează îndeplinirea celor asumate prin completarea </w:t>
      </w:r>
      <w:r w:rsidR="00912207" w:rsidRPr="00F24058">
        <w:rPr>
          <w:rFonts w:ascii="Times New Roman" w:eastAsia="Arial" w:hAnsi="Times New Roman" w:cs="Times New Roman"/>
          <w:i/>
          <w:sz w:val="24"/>
          <w:szCs w:val="24"/>
        </w:rPr>
        <w:t>formularelor nr. 3</w:t>
      </w:r>
      <w:r w:rsidRPr="00F24058">
        <w:rPr>
          <w:rFonts w:ascii="Times New Roman" w:eastAsia="Arial" w:hAnsi="Times New Roman" w:cs="Times New Roman"/>
          <w:i/>
          <w:sz w:val="24"/>
          <w:szCs w:val="24"/>
        </w:rPr>
        <w:t xml:space="preserve">, </w:t>
      </w:r>
      <w:r w:rsidR="00912207" w:rsidRPr="00F24058">
        <w:rPr>
          <w:rFonts w:ascii="Times New Roman" w:eastAsia="Arial" w:hAnsi="Times New Roman" w:cs="Times New Roman"/>
          <w:i/>
          <w:sz w:val="24"/>
          <w:szCs w:val="24"/>
        </w:rPr>
        <w:t>și 4</w:t>
      </w:r>
      <w:r w:rsidRPr="00F24058">
        <w:rPr>
          <w:rFonts w:ascii="Times New Roman" w:eastAsia="Arial" w:hAnsi="Times New Roman" w:cs="Times New Roman"/>
          <w:i/>
          <w:sz w:val="24"/>
          <w:szCs w:val="24"/>
        </w:rPr>
        <w:t>, sunt</w:t>
      </w:r>
      <w:r w:rsidRPr="00F24058">
        <w:rPr>
          <w:rFonts w:ascii="Times New Roman" w:eastAsia="Arial" w:hAnsi="Times New Roman" w:cs="Times New Roman"/>
          <w:sz w:val="24"/>
          <w:szCs w:val="24"/>
        </w:rPr>
        <w:t>:</w:t>
      </w:r>
    </w:p>
    <w:p w:rsidR="003C3E6A" w:rsidRPr="001D3A99" w:rsidRDefault="003C3E6A" w:rsidP="001D3A99">
      <w:pPr>
        <w:pStyle w:val="Listparagraf"/>
        <w:numPr>
          <w:ilvl w:val="0"/>
          <w:numId w:val="20"/>
        </w:numPr>
        <w:spacing w:after="0"/>
        <w:ind w:left="0" w:firstLine="0"/>
        <w:jc w:val="both"/>
        <w:rPr>
          <w:rFonts w:ascii="Times New Roman" w:eastAsia="Arial" w:hAnsi="Times New Roman" w:cs="Times New Roman"/>
          <w:sz w:val="24"/>
          <w:szCs w:val="24"/>
        </w:rPr>
      </w:pPr>
      <w:r w:rsidRPr="001D3A99">
        <w:rPr>
          <w:rFonts w:ascii="Times New Roman" w:eastAsia="Arial" w:hAnsi="Times New Roman" w:cs="Times New Roman"/>
          <w:sz w:val="24"/>
          <w:szCs w:val="24"/>
        </w:rPr>
        <w:t>Caz</w:t>
      </w:r>
      <w:r w:rsidR="004F6A1D">
        <w:rPr>
          <w:rFonts w:ascii="Times New Roman" w:eastAsia="Arial" w:hAnsi="Times New Roman" w:cs="Times New Roman"/>
          <w:sz w:val="24"/>
          <w:szCs w:val="24"/>
        </w:rPr>
        <w:t>ierul judiciar al ofertantului ș</w:t>
      </w:r>
      <w:r w:rsidRPr="001D3A99">
        <w:rPr>
          <w:rFonts w:ascii="Times New Roman" w:eastAsia="Arial" w:hAnsi="Times New Roman" w:cs="Times New Roman"/>
          <w:sz w:val="24"/>
          <w:szCs w:val="24"/>
        </w:rPr>
        <w:t xml:space="preserve">i al membrilor organului de administrare, de conducere sau de supraveghere al respectivului ofertant, sau a celor ce au putere de reprezentare, de decizie sau de control în cadrul acestuia, așa cum rezultă din certificatul constatator emis de ONRC/ actul constitutiv; </w:t>
      </w:r>
    </w:p>
    <w:p w:rsidR="003C3E6A" w:rsidRPr="001D3A99" w:rsidRDefault="003C3E6A" w:rsidP="001D3A99">
      <w:pPr>
        <w:pStyle w:val="Listparagraf"/>
        <w:numPr>
          <w:ilvl w:val="0"/>
          <w:numId w:val="20"/>
        </w:numPr>
        <w:spacing w:after="0"/>
        <w:ind w:left="0" w:firstLine="0"/>
        <w:jc w:val="both"/>
        <w:rPr>
          <w:rFonts w:ascii="Times New Roman" w:eastAsia="Arial" w:hAnsi="Times New Roman" w:cs="Times New Roman"/>
          <w:sz w:val="24"/>
          <w:szCs w:val="24"/>
        </w:rPr>
      </w:pPr>
      <w:r w:rsidRPr="001D3A99">
        <w:rPr>
          <w:rFonts w:ascii="Times New Roman" w:eastAsia="Arial" w:hAnsi="Times New Roman" w:cs="Times New Roman"/>
          <w:sz w:val="24"/>
          <w:szCs w:val="24"/>
        </w:rPr>
        <w:t xml:space="preserve">Certificat fiscal privind plata obligațiilor la bugetul de stat, în copie conform cu originalul, din care să reiasă că ofertantul nu are datorii, și este valabil la momentul prezentării; </w:t>
      </w:r>
    </w:p>
    <w:p w:rsidR="003C3E6A" w:rsidRPr="001D3A99" w:rsidRDefault="003C3E6A" w:rsidP="001D3A99">
      <w:pPr>
        <w:pStyle w:val="Listparagraf"/>
        <w:numPr>
          <w:ilvl w:val="0"/>
          <w:numId w:val="20"/>
        </w:numPr>
        <w:spacing w:after="0"/>
        <w:ind w:left="0" w:firstLine="0"/>
        <w:jc w:val="both"/>
        <w:rPr>
          <w:rFonts w:ascii="Times New Roman" w:eastAsia="Arial" w:hAnsi="Times New Roman" w:cs="Times New Roman"/>
          <w:sz w:val="24"/>
          <w:szCs w:val="24"/>
        </w:rPr>
      </w:pPr>
      <w:r w:rsidRPr="001D3A99">
        <w:rPr>
          <w:rFonts w:ascii="Times New Roman" w:eastAsia="Arial" w:hAnsi="Times New Roman" w:cs="Times New Roman"/>
          <w:sz w:val="24"/>
          <w:szCs w:val="24"/>
        </w:rPr>
        <w:t>Certificat fiscal în copie conform cu originalul el</w:t>
      </w:r>
      <w:r w:rsidR="004F6A1D">
        <w:rPr>
          <w:rFonts w:ascii="Times New Roman" w:eastAsia="Arial" w:hAnsi="Times New Roman" w:cs="Times New Roman"/>
          <w:sz w:val="24"/>
          <w:szCs w:val="24"/>
        </w:rPr>
        <w:t>iberat de Direcția de Impozite ș</w:t>
      </w:r>
      <w:r w:rsidRPr="001D3A99">
        <w:rPr>
          <w:rFonts w:ascii="Times New Roman" w:eastAsia="Arial" w:hAnsi="Times New Roman" w:cs="Times New Roman"/>
          <w:sz w:val="24"/>
          <w:szCs w:val="24"/>
        </w:rPr>
        <w:t>i Taxe Locale, a unității administrativ teritoriale pentru sediul social, din care să reiasă că ofertantul nu are datorii, și este valabil la momentul prezentării;</w:t>
      </w:r>
    </w:p>
    <w:p w:rsidR="00F24058" w:rsidRDefault="00F24058" w:rsidP="00F24058">
      <w:pPr>
        <w:pStyle w:val="Listparagraf"/>
        <w:spacing w:after="0"/>
        <w:ind w:left="0"/>
        <w:jc w:val="both"/>
        <w:rPr>
          <w:rFonts w:ascii="Times New Roman" w:eastAsia="Arial" w:hAnsi="Times New Roman" w:cs="Times New Roman"/>
          <w:sz w:val="24"/>
          <w:szCs w:val="24"/>
        </w:rPr>
      </w:pPr>
    </w:p>
    <w:p w:rsidR="003C3E6A" w:rsidRDefault="003C3E6A" w:rsidP="00F24058">
      <w:pPr>
        <w:pStyle w:val="Listparagraf"/>
        <w:spacing w:after="0"/>
        <w:ind w:left="0"/>
        <w:jc w:val="both"/>
        <w:rPr>
          <w:rFonts w:ascii="Times New Roman" w:eastAsia="Arial" w:hAnsi="Times New Roman" w:cs="Times New Roman"/>
          <w:sz w:val="24"/>
          <w:szCs w:val="24"/>
        </w:rPr>
      </w:pPr>
      <w:r w:rsidRPr="001D3A99">
        <w:rPr>
          <w:rFonts w:ascii="Times New Roman" w:eastAsia="Arial" w:hAnsi="Times New Roman" w:cs="Times New Roman"/>
          <w:sz w:val="24"/>
          <w:szCs w:val="24"/>
        </w:rPr>
        <w:t>Aceste documente se vor transmite până la data și ora limită de depunere a ofertelor.</w:t>
      </w:r>
    </w:p>
    <w:p w:rsidR="00F24058" w:rsidRPr="001D3A99" w:rsidRDefault="00F24058" w:rsidP="00F24058">
      <w:pPr>
        <w:pStyle w:val="Listparagraf"/>
        <w:spacing w:after="0"/>
        <w:ind w:left="0"/>
        <w:jc w:val="both"/>
        <w:rPr>
          <w:rFonts w:ascii="Times New Roman" w:eastAsia="Arial" w:hAnsi="Times New Roman" w:cs="Times New Roman"/>
          <w:sz w:val="24"/>
          <w:szCs w:val="24"/>
        </w:rPr>
      </w:pPr>
    </w:p>
    <w:p w:rsidR="003C3E6A" w:rsidRPr="004505E7" w:rsidRDefault="003C3E6A" w:rsidP="003C3E6A">
      <w:pPr>
        <w:spacing w:after="0"/>
        <w:jc w:val="both"/>
        <w:rPr>
          <w:rFonts w:ascii="Times New Roman" w:eastAsia="Arial" w:hAnsi="Times New Roman" w:cs="Times New Roman"/>
          <w:sz w:val="24"/>
          <w:szCs w:val="24"/>
        </w:rPr>
      </w:pPr>
    </w:p>
    <w:p w:rsidR="00550A8D" w:rsidRPr="004505E7" w:rsidRDefault="00550A8D" w:rsidP="00550A8D">
      <w:pPr>
        <w:pStyle w:val="Titlu3"/>
        <w:numPr>
          <w:ilvl w:val="0"/>
          <w:numId w:val="17"/>
        </w:numPr>
        <w:tabs>
          <w:tab w:val="left" w:pos="482"/>
        </w:tabs>
        <w:ind w:left="0" w:firstLine="0"/>
        <w:jc w:val="both"/>
        <w:rPr>
          <w:rFonts w:ascii="Times New Roman" w:hAnsi="Times New Roman" w:cs="Times New Roman"/>
          <w:b w:val="0"/>
          <w:bCs w:val="0"/>
          <w:lang w:val="ro-RO"/>
        </w:rPr>
      </w:pPr>
      <w:r w:rsidRPr="004505E7">
        <w:rPr>
          <w:rFonts w:ascii="Times New Roman" w:hAnsi="Times New Roman" w:cs="Times New Roman"/>
          <w:lang w:val="ro-RO"/>
        </w:rPr>
        <w:t>Condiții de participare și depunerea ofertei</w:t>
      </w:r>
    </w:p>
    <w:p w:rsidR="00550A8D" w:rsidRPr="004505E7" w:rsidRDefault="00550A8D" w:rsidP="00550A8D">
      <w:pPr>
        <w:widowControl w:val="0"/>
        <w:numPr>
          <w:ilvl w:val="0"/>
          <w:numId w:val="13"/>
        </w:numPr>
        <w:tabs>
          <w:tab w:val="left" w:pos="356"/>
        </w:tabs>
        <w:spacing w:after="0" w:line="240" w:lineRule="auto"/>
        <w:ind w:left="0" w:firstLine="0"/>
        <w:jc w:val="both"/>
        <w:rPr>
          <w:rFonts w:ascii="Times New Roman" w:eastAsia="Arial" w:hAnsi="Times New Roman" w:cs="Times New Roman"/>
          <w:sz w:val="24"/>
          <w:szCs w:val="24"/>
        </w:rPr>
      </w:pPr>
      <w:r w:rsidRPr="004505E7">
        <w:rPr>
          <w:rFonts w:ascii="Times New Roman" w:eastAsia="Arial" w:hAnsi="Times New Roman" w:cs="Times New Roman"/>
          <w:b/>
          <w:bCs/>
          <w:sz w:val="24"/>
          <w:szCs w:val="24"/>
        </w:rPr>
        <w:lastRenderedPageBreak/>
        <w:t xml:space="preserve">Oferta preliminară </w:t>
      </w:r>
      <w:r w:rsidR="004F6A1D">
        <w:rPr>
          <w:rFonts w:ascii="Times New Roman" w:eastAsia="Arial" w:hAnsi="Times New Roman" w:cs="Times New Roman"/>
          <w:sz w:val="24"/>
          <w:szCs w:val="24"/>
        </w:rPr>
        <w:t>semnată și ș</w:t>
      </w:r>
      <w:r w:rsidRPr="004505E7">
        <w:rPr>
          <w:rFonts w:ascii="Times New Roman" w:eastAsia="Arial" w:hAnsi="Times New Roman" w:cs="Times New Roman"/>
          <w:sz w:val="24"/>
          <w:szCs w:val="24"/>
        </w:rPr>
        <w:t xml:space="preserve">tampilată de către reprezentantul legal sau persoana împuternicită în acest sens de reprezentantul legal, </w:t>
      </w:r>
      <w:r w:rsidRPr="004505E7">
        <w:rPr>
          <w:rFonts w:ascii="Times New Roman" w:eastAsia="Arial" w:hAnsi="Times New Roman" w:cs="Times New Roman"/>
          <w:b/>
          <w:bCs/>
          <w:sz w:val="24"/>
          <w:szCs w:val="24"/>
          <w:u w:val="thick" w:color="000000"/>
        </w:rPr>
        <w:t>se depune în plic</w:t>
      </w:r>
      <w:r w:rsidR="00F24058">
        <w:rPr>
          <w:rFonts w:ascii="Times New Roman" w:eastAsia="Arial" w:hAnsi="Times New Roman" w:cs="Times New Roman"/>
          <w:b/>
          <w:bCs/>
          <w:sz w:val="24"/>
          <w:szCs w:val="24"/>
          <w:u w:val="thick" w:color="000000"/>
        </w:rPr>
        <w:t>/cutie</w:t>
      </w:r>
      <w:r w:rsidRPr="004505E7">
        <w:rPr>
          <w:rFonts w:ascii="Times New Roman" w:eastAsia="Arial" w:hAnsi="Times New Roman" w:cs="Times New Roman"/>
          <w:b/>
          <w:bCs/>
          <w:sz w:val="24"/>
          <w:szCs w:val="24"/>
          <w:u w:val="thick" w:color="000000"/>
        </w:rPr>
        <w:t xml:space="preserve"> închis</w:t>
      </w:r>
      <w:r w:rsidR="00F24058">
        <w:rPr>
          <w:rFonts w:ascii="Times New Roman" w:eastAsia="Arial" w:hAnsi="Times New Roman" w:cs="Times New Roman"/>
          <w:b/>
          <w:bCs/>
          <w:sz w:val="24"/>
          <w:szCs w:val="24"/>
          <w:u w:val="thick" w:color="000000"/>
        </w:rPr>
        <w:t>/ă</w:t>
      </w:r>
      <w:r w:rsidRPr="004505E7">
        <w:rPr>
          <w:rFonts w:ascii="Times New Roman" w:eastAsia="Arial" w:hAnsi="Times New Roman" w:cs="Times New Roman"/>
          <w:b/>
          <w:bCs/>
          <w:sz w:val="24"/>
          <w:szCs w:val="24"/>
          <w:u w:val="thick" w:color="000000"/>
        </w:rPr>
        <w:t xml:space="preserve"> , însoțită de mostră, la adresa </w:t>
      </w:r>
      <w:r w:rsidRPr="004505E7">
        <w:rPr>
          <w:rFonts w:ascii="Times New Roman" w:eastAsia="Arial" w:hAnsi="Times New Roman" w:cs="Times New Roman"/>
          <w:sz w:val="24"/>
          <w:szCs w:val="24"/>
        </w:rPr>
        <w:t xml:space="preserve">de corespondență a AC din </w:t>
      </w:r>
      <w:r w:rsidR="003C3E6A" w:rsidRPr="004505E7">
        <w:rPr>
          <w:rFonts w:ascii="Times New Roman" w:hAnsi="Times New Roman" w:cs="Times New Roman"/>
        </w:rPr>
        <w:t>Calea Victoriei nr. 155, bl. D1, sc.8, et.2, Sector 1, Bucure</w:t>
      </w:r>
      <w:r w:rsidR="003C3E6A">
        <w:rPr>
          <w:rFonts w:ascii="Times New Roman" w:hAnsi="Times New Roman" w:cs="Times New Roman"/>
          <w:lang w:val="ro-MD"/>
        </w:rPr>
        <w:t>ș</w:t>
      </w:r>
      <w:r w:rsidR="003C3E6A" w:rsidRPr="004505E7">
        <w:rPr>
          <w:rFonts w:ascii="Times New Roman" w:hAnsi="Times New Roman" w:cs="Times New Roman"/>
        </w:rPr>
        <w:t>ti, 010073</w:t>
      </w:r>
      <w:r w:rsidRPr="004505E7">
        <w:rPr>
          <w:rFonts w:ascii="Times New Roman" w:eastAsia="Arial" w:hAnsi="Times New Roman" w:cs="Times New Roman"/>
          <w:b/>
          <w:bCs/>
          <w:sz w:val="24"/>
          <w:szCs w:val="24"/>
        </w:rPr>
        <w:t xml:space="preserve">, </w:t>
      </w:r>
      <w:r w:rsidR="004F6A1D">
        <w:rPr>
          <w:rFonts w:ascii="Times New Roman" w:eastAsia="Arial" w:hAnsi="Times New Roman" w:cs="Times New Roman"/>
          <w:sz w:val="24"/>
          <w:szCs w:val="24"/>
        </w:rPr>
        <w:t>cu menț</w:t>
      </w:r>
      <w:r w:rsidRPr="004505E7">
        <w:rPr>
          <w:rFonts w:ascii="Times New Roman" w:eastAsia="Arial" w:hAnsi="Times New Roman" w:cs="Times New Roman"/>
          <w:sz w:val="24"/>
          <w:szCs w:val="24"/>
        </w:rPr>
        <w:t>iunea „</w:t>
      </w:r>
      <w:r w:rsidRPr="004505E7">
        <w:rPr>
          <w:rFonts w:ascii="Times New Roman" w:eastAsia="Arial" w:hAnsi="Times New Roman" w:cs="Times New Roman"/>
          <w:i/>
          <w:sz w:val="24"/>
          <w:szCs w:val="24"/>
        </w:rPr>
        <w:t xml:space="preserve">Achiziție având ca obiect furnizarea de cadouri și materiale promoționale specifice, de promovare culturală a României”, </w:t>
      </w:r>
      <w:r w:rsidRPr="004505E7">
        <w:rPr>
          <w:rFonts w:ascii="Times New Roman" w:eastAsia="Arial" w:hAnsi="Times New Roman" w:cs="Times New Roman"/>
          <w:sz w:val="24"/>
          <w:szCs w:val="24"/>
        </w:rPr>
        <w:t xml:space="preserve">a nu se deschide până la data de </w:t>
      </w:r>
      <w:r w:rsidR="003C3E6A" w:rsidRPr="003C3E6A">
        <w:rPr>
          <w:rFonts w:ascii="Times New Roman" w:eastAsia="Arial" w:hAnsi="Times New Roman" w:cs="Times New Roman"/>
          <w:b/>
          <w:bCs/>
          <w:sz w:val="24"/>
          <w:szCs w:val="24"/>
        </w:rPr>
        <w:t>0</w:t>
      </w:r>
      <w:r>
        <w:rPr>
          <w:rFonts w:ascii="Times New Roman" w:eastAsia="Arial" w:hAnsi="Times New Roman" w:cs="Times New Roman"/>
          <w:b/>
          <w:bCs/>
          <w:sz w:val="24"/>
          <w:szCs w:val="24"/>
        </w:rPr>
        <w:t>1</w:t>
      </w:r>
      <w:r w:rsidRPr="004505E7">
        <w:rPr>
          <w:rFonts w:ascii="Times New Roman" w:eastAsia="Arial" w:hAnsi="Times New Roman" w:cs="Times New Roman"/>
          <w:b/>
          <w:bCs/>
          <w:sz w:val="24"/>
          <w:szCs w:val="24"/>
        </w:rPr>
        <w:t>.0</w:t>
      </w:r>
      <w:r w:rsidR="003C3E6A">
        <w:rPr>
          <w:rFonts w:ascii="Times New Roman" w:eastAsia="Arial" w:hAnsi="Times New Roman" w:cs="Times New Roman"/>
          <w:b/>
          <w:bCs/>
          <w:sz w:val="24"/>
          <w:szCs w:val="24"/>
        </w:rPr>
        <w:t>9</w:t>
      </w:r>
      <w:r w:rsidRPr="004505E7">
        <w:rPr>
          <w:rFonts w:ascii="Times New Roman" w:eastAsia="Arial" w:hAnsi="Times New Roman" w:cs="Times New Roman"/>
          <w:b/>
          <w:bCs/>
          <w:sz w:val="24"/>
          <w:szCs w:val="24"/>
        </w:rPr>
        <w:t>.2022, ORA 1</w:t>
      </w:r>
      <w:r w:rsidR="003C3E6A">
        <w:rPr>
          <w:rFonts w:ascii="Times New Roman" w:eastAsia="Arial" w:hAnsi="Times New Roman" w:cs="Times New Roman"/>
          <w:b/>
          <w:bCs/>
          <w:sz w:val="24"/>
          <w:szCs w:val="24"/>
        </w:rPr>
        <w:t>2:</w:t>
      </w:r>
      <w:r w:rsidR="00F24058">
        <w:rPr>
          <w:rFonts w:ascii="Times New Roman" w:eastAsia="Arial" w:hAnsi="Times New Roman" w:cs="Times New Roman"/>
          <w:b/>
          <w:bCs/>
          <w:sz w:val="24"/>
          <w:szCs w:val="24"/>
        </w:rPr>
        <w:t>15</w:t>
      </w:r>
      <w:r w:rsidRPr="004505E7">
        <w:rPr>
          <w:rFonts w:ascii="Times New Roman" w:eastAsia="Arial" w:hAnsi="Times New Roman" w:cs="Times New Roman"/>
          <w:b/>
          <w:bCs/>
          <w:sz w:val="24"/>
          <w:szCs w:val="24"/>
        </w:rPr>
        <w:t>.</w:t>
      </w:r>
    </w:p>
    <w:p w:rsidR="00550A8D" w:rsidRPr="003C3E6A" w:rsidRDefault="00550A8D" w:rsidP="00550A8D">
      <w:pPr>
        <w:pStyle w:val="Titlu3"/>
        <w:numPr>
          <w:ilvl w:val="0"/>
          <w:numId w:val="13"/>
        </w:numPr>
        <w:tabs>
          <w:tab w:val="left" w:pos="368"/>
        </w:tabs>
        <w:ind w:left="0" w:firstLine="0"/>
        <w:rPr>
          <w:rFonts w:ascii="Times New Roman" w:hAnsi="Times New Roman" w:cs="Times New Roman"/>
          <w:b w:val="0"/>
          <w:bCs w:val="0"/>
          <w:lang w:val="ro-RO"/>
        </w:rPr>
      </w:pPr>
      <w:r w:rsidRPr="003C3E6A">
        <w:rPr>
          <w:rFonts w:ascii="Times New Roman" w:hAnsi="Times New Roman" w:cs="Times New Roman"/>
          <w:lang w:val="ro-RO"/>
        </w:rPr>
        <w:t xml:space="preserve">Ofertanții vor depune mostre de produs astfel: </w:t>
      </w:r>
    </w:p>
    <w:p w:rsidR="00550A8D" w:rsidRPr="003C3E6A" w:rsidRDefault="00550A8D" w:rsidP="00550A8D">
      <w:pPr>
        <w:pStyle w:val="Corptext"/>
        <w:numPr>
          <w:ilvl w:val="1"/>
          <w:numId w:val="13"/>
        </w:numPr>
        <w:tabs>
          <w:tab w:val="left" w:pos="572"/>
        </w:tabs>
        <w:ind w:left="0" w:firstLine="0"/>
        <w:rPr>
          <w:rFonts w:ascii="Times New Roman" w:hAnsi="Times New Roman" w:cs="Times New Roman"/>
          <w:lang w:val="ro-RO"/>
        </w:rPr>
      </w:pPr>
      <w:r w:rsidRPr="003C3E6A">
        <w:rPr>
          <w:rFonts w:ascii="Times New Roman" w:hAnsi="Times New Roman" w:cs="Times New Roman"/>
          <w:lang w:val="ro-RO"/>
        </w:rPr>
        <w:t xml:space="preserve">Ofertanții vor prezenta mostre de produs </w:t>
      </w:r>
      <w:r w:rsidR="007F5ABE">
        <w:rPr>
          <w:rFonts w:ascii="Times New Roman" w:hAnsi="Times New Roman" w:cs="Times New Roman"/>
          <w:b/>
          <w:u w:val="thick" w:color="000000"/>
          <w:lang w:val="ro-RO"/>
        </w:rPr>
        <w:t xml:space="preserve">(1 bucată pentru toate </w:t>
      </w:r>
      <w:r w:rsidRPr="003C3E6A">
        <w:rPr>
          <w:rFonts w:ascii="Times New Roman" w:hAnsi="Times New Roman" w:cs="Times New Roman"/>
          <w:b/>
          <w:u w:val="thick" w:color="000000"/>
          <w:lang w:val="ro-RO"/>
        </w:rPr>
        <w:t>produs</w:t>
      </w:r>
      <w:r w:rsidR="007F5ABE">
        <w:rPr>
          <w:rFonts w:ascii="Times New Roman" w:hAnsi="Times New Roman" w:cs="Times New Roman"/>
          <w:b/>
          <w:u w:val="thick" w:color="000000"/>
          <w:lang w:val="ro-RO"/>
        </w:rPr>
        <w:t xml:space="preserve">ele ofertat), </w:t>
      </w:r>
      <w:r w:rsidRPr="003C3E6A">
        <w:rPr>
          <w:rFonts w:ascii="Times New Roman" w:hAnsi="Times New Roman" w:cs="Times New Roman"/>
          <w:lang w:val="ro-RO"/>
        </w:rPr>
        <w:t>până cel târziu la data și ora limită de depunere a ofertei.</w:t>
      </w:r>
    </w:p>
    <w:p w:rsidR="00550A8D" w:rsidRPr="003C3E6A" w:rsidRDefault="00550A8D" w:rsidP="00550A8D">
      <w:pPr>
        <w:rPr>
          <w:rFonts w:ascii="Times New Roman" w:eastAsia="Arial" w:hAnsi="Times New Roman" w:cs="Times New Roman"/>
          <w:sz w:val="24"/>
          <w:szCs w:val="24"/>
        </w:rPr>
      </w:pPr>
      <w:r w:rsidRPr="003C3E6A">
        <w:rPr>
          <w:rFonts w:ascii="Times New Roman" w:hAnsi="Times New Roman" w:cs="Times New Roman"/>
          <w:b/>
          <w:sz w:val="24"/>
          <w:szCs w:val="24"/>
        </w:rPr>
        <w:t xml:space="preserve">(b) Nedepunerea </w:t>
      </w:r>
      <w:r w:rsidR="007F5ABE">
        <w:rPr>
          <w:rFonts w:ascii="Times New Roman" w:hAnsi="Times New Roman" w:cs="Times New Roman"/>
          <w:b/>
          <w:sz w:val="24"/>
          <w:szCs w:val="24"/>
        </w:rPr>
        <w:t xml:space="preserve">tuturor </w:t>
      </w:r>
      <w:r w:rsidRPr="003C3E6A">
        <w:rPr>
          <w:rFonts w:ascii="Times New Roman" w:hAnsi="Times New Roman" w:cs="Times New Roman"/>
          <w:b/>
          <w:sz w:val="24"/>
          <w:szCs w:val="24"/>
        </w:rPr>
        <w:t>mostre</w:t>
      </w:r>
      <w:r w:rsidR="007F5ABE">
        <w:rPr>
          <w:rFonts w:ascii="Times New Roman" w:hAnsi="Times New Roman" w:cs="Times New Roman"/>
          <w:b/>
          <w:sz w:val="24"/>
          <w:szCs w:val="24"/>
        </w:rPr>
        <w:t>lor</w:t>
      </w:r>
      <w:r w:rsidRPr="003C3E6A">
        <w:rPr>
          <w:rFonts w:ascii="Times New Roman" w:hAnsi="Times New Roman" w:cs="Times New Roman"/>
          <w:b/>
          <w:sz w:val="24"/>
          <w:szCs w:val="24"/>
        </w:rPr>
        <w:t xml:space="preserve"> de produs pentru produsul ofertat </w:t>
      </w:r>
      <w:r w:rsidRPr="003C3E6A">
        <w:rPr>
          <w:rFonts w:ascii="Times New Roman" w:hAnsi="Times New Roman" w:cs="Times New Roman"/>
          <w:sz w:val="24"/>
          <w:szCs w:val="24"/>
        </w:rPr>
        <w:t>până cel târziu la data și ora limită de depunere menționată</w:t>
      </w:r>
      <w:r w:rsidRPr="003C3E6A">
        <w:rPr>
          <w:rFonts w:ascii="Times New Roman" w:hAnsi="Times New Roman" w:cs="Times New Roman"/>
          <w:b/>
          <w:sz w:val="24"/>
          <w:szCs w:val="24"/>
        </w:rPr>
        <w:t>, va duce la descalificarea ofertantului.</w:t>
      </w:r>
    </w:p>
    <w:p w:rsidR="00550A8D" w:rsidRPr="003C3E6A" w:rsidRDefault="00550A8D" w:rsidP="00550A8D">
      <w:pPr>
        <w:pStyle w:val="Corptext"/>
        <w:numPr>
          <w:ilvl w:val="0"/>
          <w:numId w:val="12"/>
        </w:numPr>
        <w:tabs>
          <w:tab w:val="left" w:pos="572"/>
        </w:tabs>
        <w:ind w:left="0" w:firstLine="0"/>
        <w:rPr>
          <w:rFonts w:ascii="Times New Roman" w:hAnsi="Times New Roman" w:cs="Times New Roman"/>
          <w:lang w:val="ro-RO"/>
        </w:rPr>
      </w:pPr>
      <w:r w:rsidRPr="003C3E6A">
        <w:rPr>
          <w:rFonts w:ascii="Times New Roman" w:hAnsi="Times New Roman" w:cs="Times New Roman"/>
          <w:lang w:val="ro-RO"/>
        </w:rPr>
        <w:t xml:space="preserve">Pentru ofertantul câștigător se vor păstra mostrele depuse ca </w:t>
      </w:r>
      <w:r w:rsidRPr="003C3E6A">
        <w:rPr>
          <w:rFonts w:ascii="Times New Roman" w:hAnsi="Times New Roman" w:cs="Times New Roman"/>
          <w:b/>
          <w:lang w:val="ro-RO"/>
        </w:rPr>
        <w:t>etalon.</w:t>
      </w:r>
    </w:p>
    <w:p w:rsidR="00550A8D" w:rsidRPr="003C3E6A" w:rsidRDefault="00550A8D" w:rsidP="00550A8D">
      <w:pPr>
        <w:pStyle w:val="Corptext"/>
        <w:numPr>
          <w:ilvl w:val="0"/>
          <w:numId w:val="12"/>
        </w:numPr>
        <w:tabs>
          <w:tab w:val="left" w:pos="572"/>
        </w:tabs>
        <w:ind w:left="0" w:firstLine="0"/>
        <w:rPr>
          <w:rFonts w:ascii="Times New Roman" w:hAnsi="Times New Roman" w:cs="Times New Roman"/>
          <w:lang w:val="ro-RO"/>
        </w:rPr>
      </w:pPr>
      <w:r w:rsidRPr="003C3E6A">
        <w:rPr>
          <w:rFonts w:ascii="Times New Roman" w:hAnsi="Times New Roman" w:cs="Times New Roman"/>
          <w:lang w:val="ro-RO"/>
        </w:rPr>
        <w:t>Autoritatea contract</w:t>
      </w:r>
      <w:r w:rsidR="004F6A1D">
        <w:rPr>
          <w:rFonts w:ascii="Times New Roman" w:hAnsi="Times New Roman" w:cs="Times New Roman"/>
          <w:lang w:val="ro-RO"/>
        </w:rPr>
        <w:t>antă restituie mostrele ofertanților necâș</w:t>
      </w:r>
      <w:r w:rsidRPr="003C3E6A">
        <w:rPr>
          <w:rFonts w:ascii="Times New Roman" w:hAnsi="Times New Roman" w:cs="Times New Roman"/>
          <w:lang w:val="ro-RO"/>
        </w:rPr>
        <w:t>tigători în urma solicitării în scris a acestora.</w:t>
      </w:r>
    </w:p>
    <w:p w:rsidR="00550A8D" w:rsidRPr="003C3E6A" w:rsidRDefault="00550A8D" w:rsidP="00550A8D">
      <w:pPr>
        <w:pStyle w:val="Titlu3"/>
        <w:ind w:left="0"/>
        <w:rPr>
          <w:rFonts w:ascii="Times New Roman" w:hAnsi="Times New Roman" w:cs="Times New Roman"/>
          <w:b w:val="0"/>
          <w:bCs w:val="0"/>
          <w:lang w:val="ro-RO"/>
        </w:rPr>
      </w:pPr>
      <w:r w:rsidRPr="003C3E6A">
        <w:rPr>
          <w:rFonts w:ascii="Times New Roman" w:hAnsi="Times New Roman" w:cs="Times New Roman"/>
          <w:lang w:val="ro-RO"/>
        </w:rPr>
        <w:t xml:space="preserve">Termen limită de transmitere a ofertelor preliminare și a mostrelor: </w:t>
      </w:r>
      <w:r w:rsidR="003C3E6A" w:rsidRPr="003C3E6A">
        <w:rPr>
          <w:rFonts w:ascii="Times New Roman" w:hAnsi="Times New Roman" w:cs="Times New Roman"/>
          <w:u w:val="thick" w:color="000000"/>
          <w:lang w:val="ro-RO"/>
        </w:rPr>
        <w:t>0</w:t>
      </w:r>
      <w:r w:rsidRPr="003C3E6A">
        <w:rPr>
          <w:rFonts w:ascii="Times New Roman" w:hAnsi="Times New Roman" w:cs="Times New Roman"/>
          <w:u w:val="thick" w:color="000000"/>
          <w:lang w:val="ro-RO"/>
        </w:rPr>
        <w:t>1.</w:t>
      </w:r>
      <w:r w:rsidR="003C3E6A" w:rsidRPr="003C3E6A">
        <w:rPr>
          <w:rFonts w:ascii="Times New Roman" w:hAnsi="Times New Roman" w:cs="Times New Roman"/>
          <w:u w:val="thick" w:color="000000"/>
          <w:lang w:val="ro-RO"/>
        </w:rPr>
        <w:t>09</w:t>
      </w:r>
      <w:r w:rsidRPr="003C3E6A">
        <w:rPr>
          <w:rFonts w:ascii="Times New Roman" w:hAnsi="Times New Roman" w:cs="Times New Roman"/>
          <w:u w:val="thick" w:color="000000"/>
          <w:lang w:val="ro-RO"/>
        </w:rPr>
        <w:t>.2022, ora 12:00.</w:t>
      </w:r>
    </w:p>
    <w:p w:rsidR="003C3E6A" w:rsidRDefault="003C3E6A" w:rsidP="00550A8D">
      <w:pPr>
        <w:pStyle w:val="Titlu3"/>
        <w:ind w:left="0"/>
        <w:rPr>
          <w:rFonts w:ascii="Times New Roman" w:hAnsi="Times New Roman" w:cs="Times New Roman"/>
          <w:lang w:val="ro-RO"/>
        </w:rPr>
      </w:pPr>
    </w:p>
    <w:p w:rsidR="00550A8D" w:rsidRPr="004505E7" w:rsidRDefault="00550A8D" w:rsidP="00550A8D">
      <w:pPr>
        <w:pStyle w:val="Titlu3"/>
        <w:ind w:left="0"/>
        <w:rPr>
          <w:rFonts w:ascii="Times New Roman" w:hAnsi="Times New Roman" w:cs="Times New Roman"/>
          <w:b w:val="0"/>
          <w:bCs w:val="0"/>
          <w:lang w:val="ro-RO"/>
        </w:rPr>
      </w:pPr>
      <w:r w:rsidRPr="004505E7">
        <w:rPr>
          <w:rFonts w:ascii="Times New Roman" w:hAnsi="Times New Roman" w:cs="Times New Roman"/>
          <w:lang w:val="ro-RO"/>
        </w:rPr>
        <w:t>NOTĂ: Riscurile transmiterii ofertei și a mostrei/mo</w:t>
      </w:r>
      <w:r w:rsidR="004F6A1D">
        <w:rPr>
          <w:rFonts w:ascii="Times New Roman" w:hAnsi="Times New Roman" w:cs="Times New Roman"/>
          <w:lang w:val="ro-RO"/>
        </w:rPr>
        <w:t>strelor de produs, inclusiv forț</w:t>
      </w:r>
      <w:r w:rsidRPr="004505E7">
        <w:rPr>
          <w:rFonts w:ascii="Times New Roman" w:hAnsi="Times New Roman" w:cs="Times New Roman"/>
          <w:lang w:val="ro-RO"/>
        </w:rPr>
        <w:t>a majoră sau cazul fortuit, cad în sarcina operatorului economic care transmite respectiva ofertă.</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Documentele prezentate în copie vor avea mențiunea „COPIE CONFORM CU ORIGINALUL”.</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 xml:space="preserve">Documentele ofertei (Formularele completate conform Secțiunii: Modele de formulare, propunerea tehnică și propunerea financiară și alte documente, după caz) vor fi </w:t>
      </w:r>
      <w:r w:rsidRPr="004505E7">
        <w:rPr>
          <w:rFonts w:ascii="Times New Roman" w:hAnsi="Times New Roman" w:cs="Times New Roman"/>
          <w:b/>
          <w:lang w:val="ro-RO"/>
        </w:rPr>
        <w:t>semnate olograf și ștampilate.</w:t>
      </w: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Neprezentarea propunerii tehnice si/sau financiare are ca efect respingerea ofertei.</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Se va oferta un singur tip de produs/model.</w:t>
      </w:r>
    </w:p>
    <w:p w:rsidR="00550A8D" w:rsidRPr="004505E7" w:rsidRDefault="00550A8D" w:rsidP="00550A8D">
      <w:pPr>
        <w:pStyle w:val="Corptext"/>
        <w:numPr>
          <w:ilvl w:val="1"/>
          <w:numId w:val="12"/>
        </w:numPr>
        <w:tabs>
          <w:tab w:val="left" w:pos="528"/>
        </w:tabs>
        <w:ind w:left="0" w:firstLine="0"/>
        <w:rPr>
          <w:rFonts w:ascii="Times New Roman" w:hAnsi="Times New Roman" w:cs="Times New Roman"/>
          <w:lang w:val="ro-RO"/>
        </w:rPr>
      </w:pPr>
      <w:r w:rsidRPr="004505E7">
        <w:rPr>
          <w:rFonts w:ascii="Times New Roman" w:hAnsi="Times New Roman" w:cs="Times New Roman"/>
          <w:b/>
          <w:lang w:val="ro-RO"/>
        </w:rPr>
        <w:t xml:space="preserve">Oferta preliminară </w:t>
      </w:r>
      <w:r w:rsidRPr="004505E7">
        <w:rPr>
          <w:rFonts w:ascii="Times New Roman" w:hAnsi="Times New Roman" w:cs="Times New Roman"/>
          <w:lang w:val="ro-RO"/>
        </w:rPr>
        <w:t xml:space="preserve">trebuie să respecte </w:t>
      </w:r>
      <w:proofErr w:type="spellStart"/>
      <w:r w:rsidRPr="004505E7">
        <w:rPr>
          <w:rFonts w:ascii="Times New Roman" w:hAnsi="Times New Roman" w:cs="Times New Roman"/>
          <w:lang w:val="ro-RO"/>
        </w:rPr>
        <w:t>condiţiile</w:t>
      </w:r>
      <w:proofErr w:type="spellEnd"/>
      <w:r w:rsidRPr="004505E7">
        <w:rPr>
          <w:rFonts w:ascii="Times New Roman" w:hAnsi="Times New Roman" w:cs="Times New Roman"/>
          <w:lang w:val="ro-RO"/>
        </w:rPr>
        <w:t xml:space="preserve"> prevăzute în documentația de atribuire și trebuie să cuprindă:</w:t>
      </w:r>
    </w:p>
    <w:p w:rsidR="00550A8D" w:rsidRPr="004505E7" w:rsidRDefault="00550A8D" w:rsidP="00550A8D">
      <w:pPr>
        <w:pStyle w:val="Corptext"/>
        <w:numPr>
          <w:ilvl w:val="2"/>
          <w:numId w:val="12"/>
        </w:numPr>
        <w:tabs>
          <w:tab w:val="left" w:pos="1181"/>
        </w:tabs>
        <w:ind w:left="0" w:firstLine="0"/>
        <w:rPr>
          <w:rFonts w:ascii="Times New Roman" w:hAnsi="Times New Roman" w:cs="Times New Roman"/>
          <w:lang w:val="ro-RO"/>
        </w:rPr>
      </w:pPr>
      <w:r w:rsidRPr="004505E7">
        <w:rPr>
          <w:rFonts w:ascii="Times New Roman" w:hAnsi="Times New Roman" w:cs="Times New Roman"/>
          <w:lang w:val="ro-RO"/>
        </w:rPr>
        <w:t>Documentele de calificare</w:t>
      </w:r>
    </w:p>
    <w:p w:rsidR="00550A8D" w:rsidRPr="004505E7" w:rsidRDefault="00550A8D" w:rsidP="00550A8D">
      <w:pPr>
        <w:pStyle w:val="Corptext"/>
        <w:numPr>
          <w:ilvl w:val="2"/>
          <w:numId w:val="12"/>
        </w:numPr>
        <w:tabs>
          <w:tab w:val="left" w:pos="1181"/>
        </w:tabs>
        <w:ind w:left="0" w:firstLine="0"/>
        <w:rPr>
          <w:rFonts w:ascii="Times New Roman" w:hAnsi="Times New Roman" w:cs="Times New Roman"/>
          <w:lang w:val="ro-RO"/>
        </w:rPr>
      </w:pPr>
      <w:r w:rsidRPr="004505E7">
        <w:rPr>
          <w:rFonts w:ascii="Times New Roman" w:hAnsi="Times New Roman" w:cs="Times New Roman"/>
          <w:lang w:val="ro-RO"/>
        </w:rPr>
        <w:t>Propunerea tehnică</w:t>
      </w:r>
    </w:p>
    <w:p w:rsidR="00550A8D" w:rsidRPr="004505E7" w:rsidRDefault="00550A8D" w:rsidP="00550A8D">
      <w:pPr>
        <w:pStyle w:val="Corptext"/>
        <w:numPr>
          <w:ilvl w:val="2"/>
          <w:numId w:val="12"/>
        </w:numPr>
        <w:tabs>
          <w:tab w:val="left" w:pos="1166"/>
        </w:tabs>
        <w:ind w:left="0" w:firstLine="0"/>
        <w:rPr>
          <w:rFonts w:ascii="Times New Roman" w:hAnsi="Times New Roman" w:cs="Times New Roman"/>
          <w:lang w:val="ro-RO"/>
        </w:rPr>
      </w:pPr>
      <w:r w:rsidRPr="004505E7">
        <w:rPr>
          <w:rFonts w:ascii="Times New Roman" w:hAnsi="Times New Roman" w:cs="Times New Roman"/>
          <w:lang w:val="ro-RO"/>
        </w:rPr>
        <w:t>Propunerea financiară</w:t>
      </w:r>
    </w:p>
    <w:p w:rsidR="00550A8D" w:rsidRDefault="00550A8D" w:rsidP="00550A8D">
      <w:pPr>
        <w:pStyle w:val="Corptext"/>
        <w:numPr>
          <w:ilvl w:val="2"/>
          <w:numId w:val="12"/>
        </w:numPr>
        <w:tabs>
          <w:tab w:val="left" w:pos="1181"/>
        </w:tabs>
        <w:ind w:left="0" w:firstLine="0"/>
        <w:rPr>
          <w:rFonts w:ascii="Times New Roman" w:hAnsi="Times New Roman" w:cs="Times New Roman"/>
          <w:lang w:val="ro-RO"/>
        </w:rPr>
      </w:pPr>
      <w:r w:rsidRPr="004505E7">
        <w:rPr>
          <w:rFonts w:ascii="Times New Roman" w:hAnsi="Times New Roman" w:cs="Times New Roman"/>
          <w:lang w:val="ro-RO"/>
        </w:rPr>
        <w:t>Mostră pentru fiecare produs ofertat</w:t>
      </w:r>
    </w:p>
    <w:p w:rsidR="004F6A1D" w:rsidRDefault="004F6A1D" w:rsidP="00550A8D">
      <w:pPr>
        <w:pStyle w:val="Corptext"/>
        <w:numPr>
          <w:ilvl w:val="2"/>
          <w:numId w:val="12"/>
        </w:numPr>
        <w:tabs>
          <w:tab w:val="left" w:pos="1181"/>
        </w:tabs>
        <w:ind w:left="0" w:firstLine="0"/>
        <w:rPr>
          <w:rFonts w:ascii="Times New Roman" w:hAnsi="Times New Roman" w:cs="Times New Roman"/>
          <w:lang w:val="ro-RO"/>
        </w:rPr>
      </w:pPr>
      <w:r>
        <w:rPr>
          <w:rFonts w:ascii="Times New Roman" w:hAnsi="Times New Roman" w:cs="Times New Roman"/>
          <w:lang w:val="ro-RO"/>
        </w:rPr>
        <w:t>Garanția de participare</w:t>
      </w:r>
    </w:p>
    <w:p w:rsidR="00F314AE" w:rsidRPr="008422BB" w:rsidRDefault="004F6A1D" w:rsidP="00436052">
      <w:pPr>
        <w:pStyle w:val="Corptext"/>
        <w:numPr>
          <w:ilvl w:val="2"/>
          <w:numId w:val="12"/>
        </w:numPr>
        <w:tabs>
          <w:tab w:val="left" w:pos="1181"/>
        </w:tabs>
        <w:ind w:left="0" w:firstLine="0"/>
        <w:jc w:val="both"/>
        <w:rPr>
          <w:rFonts w:ascii="Times New Roman" w:hAnsi="Times New Roman" w:cs="Times New Roman"/>
          <w:lang w:val="ro-RO"/>
        </w:rPr>
      </w:pPr>
      <w:proofErr w:type="spellStart"/>
      <w:r w:rsidRPr="008422BB">
        <w:rPr>
          <w:rFonts w:ascii="Times New Roman" w:hAnsi="Times New Roman" w:cs="Times New Roman"/>
          <w:lang w:val="ro-RO"/>
        </w:rPr>
        <w:t>Documentele</w:t>
      </w:r>
      <w:proofErr w:type="spellEnd"/>
      <w:r w:rsidRPr="008422BB">
        <w:rPr>
          <w:rFonts w:ascii="Times New Roman" w:hAnsi="Times New Roman" w:cs="Times New Roman"/>
          <w:lang w:val="ro-RO"/>
        </w:rPr>
        <w:t xml:space="preserve"> </w:t>
      </w:r>
      <w:proofErr w:type="spellStart"/>
      <w:r w:rsidRPr="008422BB">
        <w:rPr>
          <w:rFonts w:ascii="Times New Roman" w:hAnsi="Times New Roman" w:cs="Times New Roman"/>
          <w:lang w:val="ro-RO"/>
        </w:rPr>
        <w:t>justificative</w:t>
      </w:r>
      <w:proofErr w:type="spellEnd"/>
      <w:r w:rsidRPr="008422BB">
        <w:rPr>
          <w:rFonts w:ascii="Times New Roman" w:hAnsi="Times New Roman" w:cs="Times New Roman"/>
          <w:lang w:val="ro-RO"/>
        </w:rPr>
        <w:t xml:space="preserve"> care </w:t>
      </w:r>
      <w:proofErr w:type="spellStart"/>
      <w:r w:rsidRPr="008422BB">
        <w:rPr>
          <w:rFonts w:ascii="Times New Roman" w:hAnsi="Times New Roman" w:cs="Times New Roman"/>
          <w:lang w:val="ro-RO"/>
        </w:rPr>
        <w:t>probează</w:t>
      </w:r>
      <w:proofErr w:type="spellEnd"/>
      <w:r w:rsidRPr="008422BB">
        <w:rPr>
          <w:rFonts w:ascii="Times New Roman" w:hAnsi="Times New Roman" w:cs="Times New Roman"/>
          <w:lang w:val="ro-RO"/>
        </w:rPr>
        <w:t xml:space="preserve"> </w:t>
      </w:r>
      <w:proofErr w:type="spellStart"/>
      <w:r w:rsidRPr="008422BB">
        <w:rPr>
          <w:rFonts w:ascii="Times New Roman" w:hAnsi="Times New Roman" w:cs="Times New Roman"/>
          <w:lang w:val="ro-RO"/>
        </w:rPr>
        <w:t>îndeplinirea</w:t>
      </w:r>
      <w:proofErr w:type="spellEnd"/>
      <w:r w:rsidRPr="008422BB">
        <w:rPr>
          <w:rFonts w:ascii="Times New Roman" w:hAnsi="Times New Roman" w:cs="Times New Roman"/>
          <w:lang w:val="ro-RO"/>
        </w:rPr>
        <w:t xml:space="preserve"> </w:t>
      </w:r>
      <w:proofErr w:type="spellStart"/>
      <w:r w:rsidRPr="008422BB">
        <w:rPr>
          <w:rFonts w:ascii="Times New Roman" w:hAnsi="Times New Roman" w:cs="Times New Roman"/>
          <w:lang w:val="ro-RO"/>
        </w:rPr>
        <w:t>celor</w:t>
      </w:r>
      <w:proofErr w:type="spellEnd"/>
      <w:r w:rsidRPr="008422BB">
        <w:rPr>
          <w:rFonts w:ascii="Times New Roman" w:hAnsi="Times New Roman" w:cs="Times New Roman"/>
          <w:lang w:val="ro-RO"/>
        </w:rPr>
        <w:t xml:space="preserve"> </w:t>
      </w:r>
      <w:proofErr w:type="spellStart"/>
      <w:r w:rsidRPr="008422BB">
        <w:rPr>
          <w:rFonts w:ascii="Times New Roman" w:hAnsi="Times New Roman" w:cs="Times New Roman"/>
          <w:lang w:val="ro-RO"/>
        </w:rPr>
        <w:t>asumate</w:t>
      </w:r>
      <w:proofErr w:type="spellEnd"/>
      <w:r w:rsidRPr="008422BB">
        <w:rPr>
          <w:rFonts w:ascii="Times New Roman" w:hAnsi="Times New Roman" w:cs="Times New Roman"/>
          <w:lang w:val="ro-RO"/>
        </w:rPr>
        <w:t xml:space="preserve"> </w:t>
      </w:r>
      <w:proofErr w:type="spellStart"/>
      <w:r w:rsidRPr="008422BB">
        <w:rPr>
          <w:rFonts w:ascii="Times New Roman" w:hAnsi="Times New Roman" w:cs="Times New Roman"/>
          <w:lang w:val="ro-RO"/>
        </w:rPr>
        <w:t>prin</w:t>
      </w:r>
      <w:proofErr w:type="spellEnd"/>
      <w:r w:rsidRPr="008422BB">
        <w:rPr>
          <w:rFonts w:ascii="Times New Roman" w:hAnsi="Times New Roman" w:cs="Times New Roman"/>
          <w:lang w:val="ro-RO"/>
        </w:rPr>
        <w:t xml:space="preserve"> </w:t>
      </w:r>
      <w:proofErr w:type="spellStart"/>
      <w:r w:rsidRPr="008422BB">
        <w:rPr>
          <w:rFonts w:ascii="Times New Roman" w:hAnsi="Times New Roman" w:cs="Times New Roman"/>
          <w:lang w:val="ro-RO"/>
        </w:rPr>
        <w:t>completarea</w:t>
      </w:r>
      <w:proofErr w:type="spellEnd"/>
      <w:r w:rsidRPr="008422BB">
        <w:rPr>
          <w:rFonts w:ascii="Times New Roman" w:hAnsi="Times New Roman" w:cs="Times New Roman"/>
          <w:lang w:val="ro-RO"/>
        </w:rPr>
        <w:t xml:space="preserve"> </w:t>
      </w:r>
      <w:proofErr w:type="spellStart"/>
      <w:r w:rsidRPr="008422BB">
        <w:rPr>
          <w:rFonts w:ascii="Times New Roman" w:hAnsi="Times New Roman" w:cs="Times New Roman"/>
          <w:lang w:val="ro-RO"/>
        </w:rPr>
        <w:t>formularelor</w:t>
      </w:r>
      <w:proofErr w:type="spellEnd"/>
      <w:r w:rsidRPr="008422BB">
        <w:rPr>
          <w:rFonts w:ascii="Times New Roman" w:hAnsi="Times New Roman" w:cs="Times New Roman"/>
          <w:lang w:val="ro-RO"/>
        </w:rPr>
        <w:t xml:space="preserve"> </w:t>
      </w:r>
      <w:proofErr w:type="spellStart"/>
      <w:r w:rsidR="00F314AE" w:rsidRPr="008422BB">
        <w:rPr>
          <w:rFonts w:ascii="Times New Roman" w:hAnsi="Times New Roman" w:cs="Times New Roman"/>
          <w:lang w:val="ro-RO"/>
        </w:rPr>
        <w:t>nr</w:t>
      </w:r>
      <w:proofErr w:type="spellEnd"/>
      <w:r w:rsidR="00F314AE" w:rsidRPr="008422BB">
        <w:rPr>
          <w:rFonts w:ascii="Times New Roman" w:hAnsi="Times New Roman" w:cs="Times New Roman"/>
          <w:lang w:val="ro-RO"/>
        </w:rPr>
        <w:t xml:space="preserve">. 3, </w:t>
      </w:r>
      <w:proofErr w:type="spellStart"/>
      <w:r w:rsidR="00F314AE" w:rsidRPr="008422BB">
        <w:rPr>
          <w:rFonts w:ascii="Times New Roman" w:hAnsi="Times New Roman" w:cs="Times New Roman"/>
          <w:lang w:val="ro-RO"/>
        </w:rPr>
        <w:t>și</w:t>
      </w:r>
      <w:proofErr w:type="spellEnd"/>
      <w:r w:rsidR="00F314AE" w:rsidRPr="008422BB">
        <w:rPr>
          <w:rFonts w:ascii="Times New Roman" w:hAnsi="Times New Roman" w:cs="Times New Roman"/>
          <w:lang w:val="ro-RO"/>
        </w:rPr>
        <w:t xml:space="preserve"> 4.</w:t>
      </w:r>
    </w:p>
    <w:p w:rsidR="00550A8D" w:rsidRPr="00F314AE" w:rsidRDefault="00550A8D" w:rsidP="00F314AE">
      <w:pPr>
        <w:pStyle w:val="Corptext"/>
        <w:tabs>
          <w:tab w:val="left" w:pos="1181"/>
        </w:tabs>
        <w:ind w:left="0"/>
        <w:jc w:val="both"/>
        <w:rPr>
          <w:rFonts w:ascii="Times New Roman" w:hAnsi="Times New Roman" w:cs="Times New Roman"/>
          <w:lang w:val="ro-RO"/>
        </w:rPr>
      </w:pPr>
      <w:proofErr w:type="spellStart"/>
      <w:r w:rsidRPr="00F314AE">
        <w:rPr>
          <w:rFonts w:ascii="Times New Roman" w:hAnsi="Times New Roman" w:cs="Times New Roman"/>
          <w:lang w:val="ro-RO"/>
        </w:rPr>
        <w:t>Ofertanţii</w:t>
      </w:r>
      <w:proofErr w:type="spellEnd"/>
      <w:r w:rsidRPr="00F314AE">
        <w:rPr>
          <w:rFonts w:ascii="Times New Roman" w:hAnsi="Times New Roman" w:cs="Times New Roman"/>
          <w:lang w:val="ro-RO"/>
        </w:rPr>
        <w:t xml:space="preserve"> vor numerota </w:t>
      </w:r>
      <w:proofErr w:type="spellStart"/>
      <w:r w:rsidRPr="00F314AE">
        <w:rPr>
          <w:rFonts w:ascii="Times New Roman" w:hAnsi="Times New Roman" w:cs="Times New Roman"/>
          <w:lang w:val="ro-RO"/>
        </w:rPr>
        <w:t>şi</w:t>
      </w:r>
      <w:proofErr w:type="spellEnd"/>
      <w:r w:rsidRPr="00F314AE">
        <w:rPr>
          <w:rFonts w:ascii="Times New Roman" w:hAnsi="Times New Roman" w:cs="Times New Roman"/>
          <w:lang w:val="ro-RO"/>
        </w:rPr>
        <w:t xml:space="preserve"> </w:t>
      </w:r>
      <w:proofErr w:type="spellStart"/>
      <w:r w:rsidRPr="00F314AE">
        <w:rPr>
          <w:rFonts w:ascii="Times New Roman" w:hAnsi="Times New Roman" w:cs="Times New Roman"/>
          <w:lang w:val="ro-RO"/>
        </w:rPr>
        <w:t>opisa</w:t>
      </w:r>
      <w:proofErr w:type="spellEnd"/>
      <w:r w:rsidRPr="00F314AE">
        <w:rPr>
          <w:rFonts w:ascii="Times New Roman" w:hAnsi="Times New Roman" w:cs="Times New Roman"/>
          <w:lang w:val="ro-RO"/>
        </w:rPr>
        <w:t xml:space="preserve"> întreaga ofertă.</w:t>
      </w:r>
    </w:p>
    <w:p w:rsidR="00550A8D" w:rsidRPr="004505E7" w:rsidRDefault="00550A8D" w:rsidP="00550A8D">
      <w:pPr>
        <w:pStyle w:val="Titlu3"/>
        <w:ind w:left="0"/>
        <w:jc w:val="both"/>
        <w:rPr>
          <w:rFonts w:ascii="Times New Roman" w:hAnsi="Times New Roman" w:cs="Times New Roman"/>
          <w:b w:val="0"/>
          <w:bCs w:val="0"/>
          <w:lang w:val="ro-RO"/>
        </w:rPr>
      </w:pPr>
    </w:p>
    <w:p w:rsidR="00550A8D" w:rsidRPr="004505E7" w:rsidRDefault="00550A8D" w:rsidP="00550A8D">
      <w:pPr>
        <w:widowControl w:val="0"/>
        <w:numPr>
          <w:ilvl w:val="0"/>
          <w:numId w:val="13"/>
        </w:numPr>
        <w:tabs>
          <w:tab w:val="left" w:pos="369"/>
        </w:tabs>
        <w:spacing w:after="0" w:line="240" w:lineRule="auto"/>
        <w:ind w:left="0" w:firstLine="0"/>
        <w:jc w:val="both"/>
        <w:rPr>
          <w:rFonts w:ascii="Times New Roman" w:eastAsia="Arial" w:hAnsi="Times New Roman" w:cs="Times New Roman"/>
          <w:sz w:val="24"/>
          <w:szCs w:val="24"/>
        </w:rPr>
      </w:pPr>
      <w:r w:rsidRPr="004505E7">
        <w:rPr>
          <w:rFonts w:ascii="Times New Roman" w:hAnsi="Times New Roman" w:cs="Times New Roman"/>
          <w:b/>
          <w:sz w:val="24"/>
          <w:szCs w:val="24"/>
        </w:rPr>
        <w:t>Documente de calificare</w:t>
      </w:r>
    </w:p>
    <w:p w:rsidR="00550A8D" w:rsidRPr="004505E7" w:rsidRDefault="00550A8D" w:rsidP="00550A8D">
      <w:pPr>
        <w:widowControl w:val="0"/>
        <w:numPr>
          <w:ilvl w:val="1"/>
          <w:numId w:val="11"/>
        </w:numPr>
        <w:tabs>
          <w:tab w:val="left" w:pos="503"/>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b/>
          <w:sz w:val="24"/>
          <w:szCs w:val="24"/>
        </w:rPr>
        <w:t xml:space="preserve">Cerințe privind situația personală a ofertantului </w:t>
      </w:r>
      <w:proofErr w:type="spellStart"/>
      <w:r w:rsidRPr="004505E7">
        <w:rPr>
          <w:rFonts w:ascii="Times New Roman" w:hAnsi="Times New Roman" w:cs="Times New Roman"/>
          <w:b/>
          <w:sz w:val="24"/>
          <w:szCs w:val="24"/>
        </w:rPr>
        <w:t>Cerinţa</w:t>
      </w:r>
      <w:proofErr w:type="spellEnd"/>
      <w:r w:rsidRPr="004505E7">
        <w:rPr>
          <w:rFonts w:ascii="Times New Roman" w:hAnsi="Times New Roman" w:cs="Times New Roman"/>
          <w:b/>
          <w:sz w:val="24"/>
          <w:szCs w:val="24"/>
        </w:rPr>
        <w:t xml:space="preserve"> nr. 1</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Ofert</w:t>
      </w:r>
      <w:r>
        <w:rPr>
          <w:rFonts w:ascii="Times New Roman" w:hAnsi="Times New Roman" w:cs="Times New Roman"/>
          <w:lang w:val="ro-RO"/>
        </w:rPr>
        <w:t>anții, asociații, subcontractanții și terții susț</w:t>
      </w:r>
      <w:r w:rsidRPr="004505E7">
        <w:rPr>
          <w:rFonts w:ascii="Times New Roman" w:hAnsi="Times New Roman" w:cs="Times New Roman"/>
          <w:lang w:val="ro-RO"/>
        </w:rPr>
        <w:t>inători nu trebuie să se regăsească în situațiile prevăzute de dispozițiile art. 164, art. 165 alin. (1) și art. 167 (1), 167 alin. (1^1) din Legea nr. 98/2016, cu modificările și completările ulterioare.</w:t>
      </w: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Modalitatea prin care poate fi demonstrată îndeplinirea cerinței:</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lastRenderedPageBreak/>
        <w:t>Ofertantul va completa și semna prin reprezentantul legal sau printr-o persoană împuternicită în acest sens de reprezentantul legal:</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noProof/>
          <w:sz w:val="24"/>
          <w:szCs w:val="24"/>
          <w:lang w:eastAsia="ro-RO"/>
        </w:rPr>
        <w:drawing>
          <wp:inline distT="0" distB="0" distL="0" distR="0" wp14:anchorId="6A41EF7B" wp14:editId="7E8D3D3D">
            <wp:extent cx="126365" cy="126364"/>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8" cstate="print"/>
                    <a:stretch>
                      <a:fillRect/>
                    </a:stretch>
                  </pic:blipFill>
                  <pic:spPr>
                    <a:xfrm>
                      <a:off x="0" y="0"/>
                      <a:ext cx="126365" cy="126364"/>
                    </a:xfrm>
                    <a:prstGeom prst="rect">
                      <a:avLst/>
                    </a:prstGeom>
                  </pic:spPr>
                </pic:pic>
              </a:graphicData>
            </a:graphic>
          </wp:inline>
        </w:drawing>
      </w:r>
      <w:r w:rsidRPr="004505E7">
        <w:rPr>
          <w:rFonts w:ascii="Times New Roman" w:hAnsi="Times New Roman" w:cs="Times New Roman"/>
          <w:sz w:val="24"/>
          <w:szCs w:val="24"/>
        </w:rPr>
        <w:t xml:space="preserve">   </w:t>
      </w:r>
      <w:r w:rsidRPr="004505E7">
        <w:rPr>
          <w:rFonts w:ascii="Times New Roman" w:hAnsi="Times New Roman" w:cs="Times New Roman"/>
          <w:i/>
          <w:sz w:val="24"/>
          <w:szCs w:val="24"/>
        </w:rPr>
        <w:t xml:space="preserve">Formularul nr. 3 - </w:t>
      </w:r>
      <w:proofErr w:type="spellStart"/>
      <w:r w:rsidRPr="004505E7">
        <w:rPr>
          <w:rFonts w:ascii="Times New Roman" w:hAnsi="Times New Roman" w:cs="Times New Roman"/>
          <w:i/>
          <w:sz w:val="24"/>
          <w:szCs w:val="24"/>
        </w:rPr>
        <w:t>Declaraţie</w:t>
      </w:r>
      <w:proofErr w:type="spellEnd"/>
      <w:r w:rsidRPr="004505E7">
        <w:rPr>
          <w:rFonts w:ascii="Times New Roman" w:hAnsi="Times New Roman" w:cs="Times New Roman"/>
          <w:i/>
          <w:sz w:val="24"/>
          <w:szCs w:val="24"/>
        </w:rPr>
        <w:t xml:space="preserve"> privind neîncadrarea în situațiile prevăzute la art. 164 din Legea nr. 98/2016, cu modificările </w:t>
      </w:r>
      <w:proofErr w:type="spellStart"/>
      <w:r w:rsidRPr="004505E7">
        <w:rPr>
          <w:rFonts w:ascii="Times New Roman" w:hAnsi="Times New Roman" w:cs="Times New Roman"/>
          <w:i/>
          <w:sz w:val="24"/>
          <w:szCs w:val="24"/>
        </w:rPr>
        <w:t>şi</w:t>
      </w:r>
      <w:proofErr w:type="spellEnd"/>
      <w:r w:rsidRPr="004505E7">
        <w:rPr>
          <w:rFonts w:ascii="Times New Roman" w:hAnsi="Times New Roman" w:cs="Times New Roman"/>
          <w:i/>
          <w:sz w:val="24"/>
          <w:szCs w:val="24"/>
        </w:rPr>
        <w:t xml:space="preserve"> completările ulterioare.</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noProof/>
          <w:sz w:val="24"/>
          <w:szCs w:val="24"/>
          <w:lang w:eastAsia="ro-RO"/>
        </w:rPr>
        <w:drawing>
          <wp:inline distT="0" distB="0" distL="0" distR="0" wp14:anchorId="0B733B29" wp14:editId="5EB139E2">
            <wp:extent cx="126365" cy="12636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126365" cy="126364"/>
                    </a:xfrm>
                    <a:prstGeom prst="rect">
                      <a:avLst/>
                    </a:prstGeom>
                  </pic:spPr>
                </pic:pic>
              </a:graphicData>
            </a:graphic>
          </wp:inline>
        </w:drawing>
      </w:r>
      <w:r w:rsidRPr="004505E7">
        <w:rPr>
          <w:rFonts w:ascii="Times New Roman" w:hAnsi="Times New Roman" w:cs="Times New Roman"/>
          <w:sz w:val="24"/>
          <w:szCs w:val="24"/>
        </w:rPr>
        <w:t xml:space="preserve">   </w:t>
      </w:r>
      <w:r w:rsidRPr="004505E7">
        <w:rPr>
          <w:rFonts w:ascii="Times New Roman" w:hAnsi="Times New Roman" w:cs="Times New Roman"/>
          <w:i/>
          <w:sz w:val="24"/>
          <w:szCs w:val="24"/>
        </w:rPr>
        <w:t xml:space="preserve">Formularul nr. 4 - </w:t>
      </w:r>
      <w:proofErr w:type="spellStart"/>
      <w:r w:rsidRPr="004505E7">
        <w:rPr>
          <w:rFonts w:ascii="Times New Roman" w:hAnsi="Times New Roman" w:cs="Times New Roman"/>
          <w:i/>
          <w:sz w:val="24"/>
          <w:szCs w:val="24"/>
        </w:rPr>
        <w:t>Declaraţie</w:t>
      </w:r>
      <w:proofErr w:type="spellEnd"/>
      <w:r w:rsidRPr="004505E7">
        <w:rPr>
          <w:rFonts w:ascii="Times New Roman" w:hAnsi="Times New Roman" w:cs="Times New Roman"/>
          <w:i/>
          <w:sz w:val="24"/>
          <w:szCs w:val="24"/>
        </w:rPr>
        <w:t xml:space="preserve"> privind neîncadrarea în situațiile prevăzute la art. 165 alin. (1), art. 167 alin.(1) și art. 167 alin. (1^1) din Legea nr. 98/2016, cu modificările </w:t>
      </w:r>
      <w:proofErr w:type="spellStart"/>
      <w:r w:rsidRPr="004505E7">
        <w:rPr>
          <w:rFonts w:ascii="Times New Roman" w:hAnsi="Times New Roman" w:cs="Times New Roman"/>
          <w:i/>
          <w:sz w:val="24"/>
          <w:szCs w:val="24"/>
        </w:rPr>
        <w:t>şi</w:t>
      </w:r>
      <w:proofErr w:type="spellEnd"/>
      <w:r w:rsidRPr="004505E7">
        <w:rPr>
          <w:rFonts w:ascii="Times New Roman" w:hAnsi="Times New Roman" w:cs="Times New Roman"/>
          <w:i/>
          <w:sz w:val="24"/>
          <w:szCs w:val="24"/>
        </w:rPr>
        <w:t xml:space="preserve"> completările ulterioare.</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noProof/>
          <w:sz w:val="24"/>
          <w:szCs w:val="24"/>
          <w:lang w:eastAsia="ro-RO"/>
        </w:rPr>
        <w:drawing>
          <wp:inline distT="0" distB="0" distL="0" distR="0" wp14:anchorId="50067076" wp14:editId="22154525">
            <wp:extent cx="126365" cy="126364"/>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8" cstate="print"/>
                    <a:stretch>
                      <a:fillRect/>
                    </a:stretch>
                  </pic:blipFill>
                  <pic:spPr>
                    <a:xfrm>
                      <a:off x="0" y="0"/>
                      <a:ext cx="126365" cy="126364"/>
                    </a:xfrm>
                    <a:prstGeom prst="rect">
                      <a:avLst/>
                    </a:prstGeom>
                  </pic:spPr>
                </pic:pic>
              </a:graphicData>
            </a:graphic>
          </wp:inline>
        </w:drawing>
      </w:r>
      <w:r w:rsidRPr="004505E7">
        <w:rPr>
          <w:rFonts w:ascii="Times New Roman" w:hAnsi="Times New Roman" w:cs="Times New Roman"/>
          <w:sz w:val="24"/>
          <w:szCs w:val="24"/>
        </w:rPr>
        <w:t xml:space="preserve">   </w:t>
      </w:r>
      <w:r w:rsidRPr="004505E7">
        <w:rPr>
          <w:rFonts w:ascii="Times New Roman" w:hAnsi="Times New Roman" w:cs="Times New Roman"/>
          <w:i/>
          <w:sz w:val="24"/>
          <w:szCs w:val="24"/>
        </w:rPr>
        <w:t>Formular nr. 5 - Declarație privind partea/</w:t>
      </w:r>
      <w:proofErr w:type="spellStart"/>
      <w:r w:rsidRPr="004505E7">
        <w:rPr>
          <w:rFonts w:ascii="Times New Roman" w:hAnsi="Times New Roman" w:cs="Times New Roman"/>
          <w:i/>
          <w:sz w:val="24"/>
          <w:szCs w:val="24"/>
        </w:rPr>
        <w:t>părţile</w:t>
      </w:r>
      <w:proofErr w:type="spellEnd"/>
      <w:r w:rsidRPr="004505E7">
        <w:rPr>
          <w:rFonts w:ascii="Times New Roman" w:hAnsi="Times New Roman" w:cs="Times New Roman"/>
          <w:i/>
          <w:sz w:val="24"/>
          <w:szCs w:val="24"/>
        </w:rPr>
        <w:t xml:space="preserve"> din contract care sunt îndeplinite de </w:t>
      </w:r>
      <w:proofErr w:type="spellStart"/>
      <w:r w:rsidRPr="004505E7">
        <w:rPr>
          <w:rFonts w:ascii="Times New Roman" w:hAnsi="Times New Roman" w:cs="Times New Roman"/>
          <w:i/>
          <w:sz w:val="24"/>
          <w:szCs w:val="24"/>
        </w:rPr>
        <w:t>subcontractanţi</w:t>
      </w:r>
      <w:proofErr w:type="spellEnd"/>
      <w:r w:rsidRPr="004505E7">
        <w:rPr>
          <w:rFonts w:ascii="Times New Roman" w:hAnsi="Times New Roman" w:cs="Times New Roman"/>
          <w:i/>
          <w:sz w:val="24"/>
          <w:szCs w:val="24"/>
        </w:rPr>
        <w:t xml:space="preserve"> </w:t>
      </w:r>
      <w:proofErr w:type="spellStart"/>
      <w:r w:rsidRPr="004505E7">
        <w:rPr>
          <w:rFonts w:ascii="Times New Roman" w:hAnsi="Times New Roman" w:cs="Times New Roman"/>
          <w:i/>
          <w:sz w:val="24"/>
          <w:szCs w:val="24"/>
        </w:rPr>
        <w:t>şi</w:t>
      </w:r>
      <w:proofErr w:type="spellEnd"/>
      <w:r w:rsidRPr="004505E7">
        <w:rPr>
          <w:rFonts w:ascii="Times New Roman" w:hAnsi="Times New Roman" w:cs="Times New Roman"/>
          <w:i/>
          <w:sz w:val="24"/>
          <w:szCs w:val="24"/>
        </w:rPr>
        <w:t xml:space="preserve"> specializarea acestora -dacă este cazul.</w:t>
      </w:r>
    </w:p>
    <w:p w:rsidR="00550A8D" w:rsidRPr="004505E7" w:rsidRDefault="00550A8D" w:rsidP="00550A8D">
      <w:pPr>
        <w:rPr>
          <w:rFonts w:ascii="Times New Roman" w:eastAsia="Arial" w:hAnsi="Times New Roman" w:cs="Times New Roman"/>
          <w:sz w:val="24"/>
          <w:szCs w:val="24"/>
        </w:rPr>
      </w:pPr>
      <w:r w:rsidRPr="004505E7">
        <w:rPr>
          <w:rFonts w:ascii="Times New Roman" w:hAnsi="Times New Roman" w:cs="Times New Roman"/>
          <w:noProof/>
          <w:sz w:val="24"/>
          <w:szCs w:val="24"/>
          <w:lang w:eastAsia="ro-RO"/>
        </w:rPr>
        <w:drawing>
          <wp:inline distT="0" distB="0" distL="0" distR="0" wp14:anchorId="250A73F6" wp14:editId="1D0F5DD7">
            <wp:extent cx="126365" cy="126364"/>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8" cstate="print"/>
                    <a:stretch>
                      <a:fillRect/>
                    </a:stretch>
                  </pic:blipFill>
                  <pic:spPr>
                    <a:xfrm>
                      <a:off x="0" y="0"/>
                      <a:ext cx="126365" cy="126364"/>
                    </a:xfrm>
                    <a:prstGeom prst="rect">
                      <a:avLst/>
                    </a:prstGeom>
                  </pic:spPr>
                </pic:pic>
              </a:graphicData>
            </a:graphic>
          </wp:inline>
        </w:drawing>
      </w:r>
      <w:r w:rsidRPr="004505E7">
        <w:rPr>
          <w:rFonts w:ascii="Times New Roman" w:hAnsi="Times New Roman" w:cs="Times New Roman"/>
          <w:sz w:val="24"/>
          <w:szCs w:val="24"/>
        </w:rPr>
        <w:t xml:space="preserve">   </w:t>
      </w:r>
      <w:r w:rsidRPr="004505E7">
        <w:rPr>
          <w:rFonts w:ascii="Times New Roman" w:hAnsi="Times New Roman" w:cs="Times New Roman"/>
          <w:i/>
          <w:sz w:val="24"/>
          <w:szCs w:val="24"/>
        </w:rPr>
        <w:t>Formular nr. 6 - Acord de asociere -dacă este cazul.</w:t>
      </w:r>
    </w:p>
    <w:p w:rsidR="00550A8D" w:rsidRPr="004505E7" w:rsidRDefault="00550A8D" w:rsidP="00550A8D">
      <w:pPr>
        <w:pStyle w:val="Titlu3"/>
        <w:ind w:left="0"/>
        <w:jc w:val="both"/>
        <w:rPr>
          <w:rFonts w:ascii="Times New Roman" w:hAnsi="Times New Roman" w:cs="Times New Roman"/>
          <w:b w:val="0"/>
          <w:bCs w:val="0"/>
          <w:lang w:val="ro-RO"/>
        </w:rPr>
      </w:pPr>
      <w:proofErr w:type="spellStart"/>
      <w:r w:rsidRPr="004505E7">
        <w:rPr>
          <w:rFonts w:ascii="Times New Roman" w:hAnsi="Times New Roman" w:cs="Times New Roman"/>
          <w:lang w:val="ro-RO"/>
        </w:rPr>
        <w:t>Cerinţa</w:t>
      </w:r>
      <w:proofErr w:type="spellEnd"/>
      <w:r w:rsidRPr="004505E7">
        <w:rPr>
          <w:rFonts w:ascii="Times New Roman" w:hAnsi="Times New Roman" w:cs="Times New Roman"/>
          <w:lang w:val="ro-RO"/>
        </w:rPr>
        <w:t xml:space="preserve"> nr. 2</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Ofertanții, asociații, </w:t>
      </w:r>
      <w:proofErr w:type="spellStart"/>
      <w:r w:rsidRPr="004505E7">
        <w:rPr>
          <w:rFonts w:ascii="Times New Roman" w:hAnsi="Times New Roman" w:cs="Times New Roman"/>
          <w:lang w:val="ro-RO"/>
        </w:rPr>
        <w:t>subcontractanţii</w:t>
      </w:r>
      <w:proofErr w:type="spellEnd"/>
      <w:r w:rsidRPr="004505E7">
        <w:rPr>
          <w:rFonts w:ascii="Times New Roman" w:hAnsi="Times New Roman" w:cs="Times New Roman"/>
          <w:lang w:val="ro-RO"/>
        </w:rPr>
        <w:t xml:space="preserve"> și terții susținători nu trebuie să se regăsească în situația prevăzută de dispozițiile art. 167 alin. (1^1) din Legea nr. 98/2016, cu modificările și completările ulterioare.</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 xml:space="preserve">Ofertanții, asociații, </w:t>
      </w:r>
      <w:proofErr w:type="spellStart"/>
      <w:r w:rsidRPr="004505E7">
        <w:rPr>
          <w:rFonts w:ascii="Times New Roman" w:hAnsi="Times New Roman" w:cs="Times New Roman"/>
          <w:lang w:val="ro-RO"/>
        </w:rPr>
        <w:t>subcontractanţii</w:t>
      </w:r>
      <w:proofErr w:type="spellEnd"/>
      <w:r w:rsidRPr="004505E7">
        <w:rPr>
          <w:rFonts w:ascii="Times New Roman" w:hAnsi="Times New Roman" w:cs="Times New Roman"/>
          <w:lang w:val="ro-RO"/>
        </w:rPr>
        <w:t xml:space="preserve"> și terții susținători au </w:t>
      </w:r>
      <w:proofErr w:type="spellStart"/>
      <w:r w:rsidRPr="004505E7">
        <w:rPr>
          <w:rFonts w:ascii="Times New Roman" w:hAnsi="Times New Roman" w:cs="Times New Roman"/>
          <w:lang w:val="ro-RO"/>
        </w:rPr>
        <w:t>obligaţia</w:t>
      </w:r>
      <w:proofErr w:type="spellEnd"/>
      <w:r w:rsidRPr="004505E7">
        <w:rPr>
          <w:rFonts w:ascii="Times New Roman" w:hAnsi="Times New Roman" w:cs="Times New Roman"/>
          <w:lang w:val="ro-RO"/>
        </w:rPr>
        <w:t xml:space="preserve"> să prezinte datele de identificare a </w:t>
      </w:r>
      <w:proofErr w:type="spellStart"/>
      <w:r w:rsidRPr="004505E7">
        <w:rPr>
          <w:rFonts w:ascii="Times New Roman" w:hAnsi="Times New Roman" w:cs="Times New Roman"/>
          <w:lang w:val="ro-RO"/>
        </w:rPr>
        <w:t>deţinătorilor</w:t>
      </w:r>
      <w:proofErr w:type="spellEnd"/>
      <w:r w:rsidRPr="004505E7">
        <w:rPr>
          <w:rFonts w:ascii="Times New Roman" w:hAnsi="Times New Roman" w:cs="Times New Roman"/>
          <w:lang w:val="ro-RO"/>
        </w:rPr>
        <w:t xml:space="preserve">/beneficiarilor reali ai </w:t>
      </w:r>
      <w:proofErr w:type="spellStart"/>
      <w:r w:rsidRPr="004505E7">
        <w:rPr>
          <w:rFonts w:ascii="Times New Roman" w:hAnsi="Times New Roman" w:cs="Times New Roman"/>
          <w:lang w:val="ro-RO"/>
        </w:rPr>
        <w:t>acţiunilor</w:t>
      </w:r>
      <w:proofErr w:type="spellEnd"/>
      <w:r w:rsidRPr="004505E7">
        <w:rPr>
          <w:rFonts w:ascii="Times New Roman" w:hAnsi="Times New Roman" w:cs="Times New Roman"/>
          <w:lang w:val="ro-RO"/>
        </w:rPr>
        <w:t xml:space="preserve"> la purtător </w:t>
      </w:r>
      <w:r w:rsidRPr="004505E7">
        <w:rPr>
          <w:rFonts w:ascii="Times New Roman" w:hAnsi="Times New Roman" w:cs="Times New Roman"/>
          <w:b/>
          <w:i/>
          <w:lang w:val="ro-RO"/>
        </w:rPr>
        <w:t xml:space="preserve">în </w:t>
      </w:r>
      <w:proofErr w:type="spellStart"/>
      <w:r w:rsidRPr="004505E7">
        <w:rPr>
          <w:rFonts w:ascii="Times New Roman" w:hAnsi="Times New Roman" w:cs="Times New Roman"/>
          <w:b/>
          <w:i/>
          <w:lang w:val="ro-RO"/>
        </w:rPr>
        <w:t>situaţia</w:t>
      </w:r>
      <w:proofErr w:type="spellEnd"/>
      <w:r w:rsidRPr="004505E7">
        <w:rPr>
          <w:rFonts w:ascii="Times New Roman" w:hAnsi="Times New Roman" w:cs="Times New Roman"/>
          <w:b/>
          <w:i/>
          <w:lang w:val="ro-RO"/>
        </w:rPr>
        <w:t xml:space="preserve"> în care forma de organizare a</w:t>
      </w:r>
      <w:r w:rsidRPr="004505E7">
        <w:rPr>
          <w:rFonts w:ascii="Times New Roman" w:hAnsi="Times New Roman" w:cs="Times New Roman"/>
          <w:lang w:val="ro-RO"/>
        </w:rPr>
        <w:t xml:space="preserve"> </w:t>
      </w:r>
      <w:r w:rsidRPr="004505E7">
        <w:rPr>
          <w:rFonts w:ascii="Times New Roman" w:hAnsi="Times New Roman" w:cs="Times New Roman"/>
          <w:b/>
          <w:i/>
          <w:lang w:val="ro-RO"/>
        </w:rPr>
        <w:t xml:space="preserve">operatorului economic </w:t>
      </w:r>
      <w:r w:rsidRPr="004505E7">
        <w:rPr>
          <w:rFonts w:ascii="Times New Roman" w:hAnsi="Times New Roman" w:cs="Times New Roman"/>
          <w:lang w:val="ro-RO"/>
        </w:rPr>
        <w:t>(ofertant/</w:t>
      </w:r>
      <w:proofErr w:type="spellStart"/>
      <w:r w:rsidRPr="004505E7">
        <w:rPr>
          <w:rFonts w:ascii="Times New Roman" w:hAnsi="Times New Roman" w:cs="Times New Roman"/>
          <w:lang w:val="ro-RO"/>
        </w:rPr>
        <w:t>terţ</w:t>
      </w:r>
      <w:proofErr w:type="spellEnd"/>
      <w:r w:rsidRPr="004505E7">
        <w:rPr>
          <w:rFonts w:ascii="Times New Roman" w:hAnsi="Times New Roman" w:cs="Times New Roman"/>
          <w:lang w:val="ro-RO"/>
        </w:rPr>
        <w:t xml:space="preserve"> </w:t>
      </w:r>
      <w:proofErr w:type="spellStart"/>
      <w:r w:rsidRPr="004505E7">
        <w:rPr>
          <w:rFonts w:ascii="Times New Roman" w:hAnsi="Times New Roman" w:cs="Times New Roman"/>
          <w:lang w:val="ro-RO"/>
        </w:rPr>
        <w:t>susţinător</w:t>
      </w:r>
      <w:proofErr w:type="spellEnd"/>
      <w:r w:rsidRPr="004505E7">
        <w:rPr>
          <w:rFonts w:ascii="Times New Roman" w:hAnsi="Times New Roman" w:cs="Times New Roman"/>
          <w:lang w:val="ro-RO"/>
        </w:rPr>
        <w:t xml:space="preserve">/subcontractant) la procedură este de societate pe </w:t>
      </w:r>
      <w:proofErr w:type="spellStart"/>
      <w:r w:rsidRPr="004505E7">
        <w:rPr>
          <w:rFonts w:ascii="Times New Roman" w:hAnsi="Times New Roman" w:cs="Times New Roman"/>
          <w:lang w:val="ro-RO"/>
        </w:rPr>
        <w:t>acţiuni</w:t>
      </w:r>
      <w:proofErr w:type="spellEnd"/>
      <w:r w:rsidRPr="004505E7">
        <w:rPr>
          <w:rFonts w:ascii="Times New Roman" w:hAnsi="Times New Roman" w:cs="Times New Roman"/>
          <w:lang w:val="ro-RO"/>
        </w:rPr>
        <w:t xml:space="preserve">, cu capital social reprezentat prin </w:t>
      </w:r>
      <w:proofErr w:type="spellStart"/>
      <w:r w:rsidRPr="004505E7">
        <w:rPr>
          <w:rFonts w:ascii="Times New Roman" w:hAnsi="Times New Roman" w:cs="Times New Roman"/>
          <w:lang w:val="ro-RO"/>
        </w:rPr>
        <w:t>acţiuni</w:t>
      </w:r>
      <w:proofErr w:type="spellEnd"/>
      <w:r w:rsidRPr="004505E7">
        <w:rPr>
          <w:rFonts w:ascii="Times New Roman" w:hAnsi="Times New Roman" w:cs="Times New Roman"/>
          <w:lang w:val="ro-RO"/>
        </w:rPr>
        <w:t xml:space="preserve"> la purtător.</w:t>
      </w:r>
    </w:p>
    <w:p w:rsidR="00550A8D" w:rsidRPr="004505E7" w:rsidRDefault="00550A8D" w:rsidP="00550A8D">
      <w:pPr>
        <w:pStyle w:val="Titlu3"/>
        <w:ind w:left="0"/>
        <w:rPr>
          <w:rFonts w:ascii="Times New Roman" w:hAnsi="Times New Roman" w:cs="Times New Roman"/>
          <w:b w:val="0"/>
          <w:bCs w:val="0"/>
          <w:lang w:val="ro-RO"/>
        </w:rPr>
      </w:pPr>
      <w:r w:rsidRPr="004505E7">
        <w:rPr>
          <w:rFonts w:ascii="Times New Roman" w:hAnsi="Times New Roman" w:cs="Times New Roman"/>
          <w:lang w:val="ro-RO"/>
        </w:rPr>
        <w:t>Modalitatea prin care poate fi demonstrată îndeplinirea cerinței:</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În conformitate cu prevederile art. 53 alin. (3) din Legea nr. 98/2016, cu modificările </w:t>
      </w:r>
      <w:proofErr w:type="spellStart"/>
      <w:r w:rsidRPr="004505E7">
        <w:rPr>
          <w:rFonts w:ascii="Times New Roman" w:hAnsi="Times New Roman" w:cs="Times New Roman"/>
          <w:lang w:val="ro-RO"/>
        </w:rPr>
        <w:t>şi</w:t>
      </w:r>
      <w:proofErr w:type="spellEnd"/>
      <w:r w:rsidRPr="004505E7">
        <w:rPr>
          <w:rFonts w:ascii="Times New Roman" w:hAnsi="Times New Roman" w:cs="Times New Roman"/>
          <w:lang w:val="ro-RO"/>
        </w:rPr>
        <w:t xml:space="preserve"> completările ulterioare, reprezentantul legal al operatorului economic va depune o </w:t>
      </w:r>
      <w:proofErr w:type="spellStart"/>
      <w:r w:rsidRPr="004505E7">
        <w:rPr>
          <w:rFonts w:ascii="Times New Roman" w:hAnsi="Times New Roman" w:cs="Times New Roman"/>
          <w:lang w:val="ro-RO"/>
        </w:rPr>
        <w:t>declaraţie</w:t>
      </w:r>
      <w:proofErr w:type="spellEnd"/>
      <w:r w:rsidRPr="004505E7">
        <w:rPr>
          <w:rFonts w:ascii="Times New Roman" w:hAnsi="Times New Roman" w:cs="Times New Roman"/>
          <w:lang w:val="ro-RO"/>
        </w:rPr>
        <w:t xml:space="preserve"> pe proprie răspundere cu privire la </w:t>
      </w:r>
      <w:proofErr w:type="spellStart"/>
      <w:r w:rsidRPr="004505E7">
        <w:rPr>
          <w:rFonts w:ascii="Times New Roman" w:hAnsi="Times New Roman" w:cs="Times New Roman"/>
          <w:lang w:val="ro-RO"/>
        </w:rPr>
        <w:t>deţinătorii</w:t>
      </w:r>
      <w:proofErr w:type="spellEnd"/>
      <w:r w:rsidRPr="004505E7">
        <w:rPr>
          <w:rFonts w:ascii="Times New Roman" w:hAnsi="Times New Roman" w:cs="Times New Roman"/>
          <w:lang w:val="ro-RO"/>
        </w:rPr>
        <w:t xml:space="preserve">/beneficiarii reali ai </w:t>
      </w:r>
      <w:proofErr w:type="spellStart"/>
      <w:r w:rsidRPr="004505E7">
        <w:rPr>
          <w:rFonts w:ascii="Times New Roman" w:hAnsi="Times New Roman" w:cs="Times New Roman"/>
          <w:lang w:val="ro-RO"/>
        </w:rPr>
        <w:t>acţiunilor</w:t>
      </w:r>
      <w:proofErr w:type="spellEnd"/>
      <w:r w:rsidRPr="004505E7">
        <w:rPr>
          <w:rFonts w:ascii="Times New Roman" w:hAnsi="Times New Roman" w:cs="Times New Roman"/>
          <w:lang w:val="ro-RO"/>
        </w:rPr>
        <w:t xml:space="preserve"> la purtători.</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numPr>
          <w:ilvl w:val="1"/>
          <w:numId w:val="11"/>
        </w:numPr>
        <w:tabs>
          <w:tab w:val="left" w:pos="504"/>
        </w:tabs>
        <w:ind w:left="0" w:firstLine="0"/>
        <w:rPr>
          <w:rFonts w:ascii="Times New Roman" w:hAnsi="Times New Roman" w:cs="Times New Roman"/>
          <w:b w:val="0"/>
          <w:bCs w:val="0"/>
          <w:lang w:val="ro-RO"/>
        </w:rPr>
      </w:pPr>
      <w:r w:rsidRPr="004505E7">
        <w:rPr>
          <w:rFonts w:ascii="Times New Roman" w:hAnsi="Times New Roman" w:cs="Times New Roman"/>
          <w:lang w:val="ro-RO"/>
        </w:rPr>
        <w:t>Informații privind evitarea conflictului de interese</w:t>
      </w:r>
      <w:r w:rsidRPr="004505E7">
        <w:rPr>
          <w:rFonts w:ascii="Times New Roman" w:hAnsi="Times New Roman" w:cs="Times New Roman"/>
          <w:b w:val="0"/>
          <w:lang w:val="ro-RO"/>
        </w:rPr>
        <w:t>:</w:t>
      </w:r>
    </w:p>
    <w:p w:rsidR="00550A8D" w:rsidRPr="004505E7" w:rsidRDefault="004F6A1D" w:rsidP="00550A8D">
      <w:pPr>
        <w:pStyle w:val="Corptext"/>
        <w:ind w:left="0"/>
        <w:rPr>
          <w:rFonts w:ascii="Times New Roman" w:hAnsi="Times New Roman" w:cs="Times New Roman"/>
          <w:lang w:val="ro-RO"/>
        </w:rPr>
      </w:pPr>
      <w:r>
        <w:rPr>
          <w:rFonts w:ascii="Times New Roman" w:hAnsi="Times New Roman" w:cs="Times New Roman"/>
          <w:lang w:val="ro-RO"/>
        </w:rPr>
        <w:t>Ofertanții, asociații, subcontractanții și terții susț</w:t>
      </w:r>
      <w:r w:rsidR="00550A8D" w:rsidRPr="004505E7">
        <w:rPr>
          <w:rFonts w:ascii="Times New Roman" w:hAnsi="Times New Roman" w:cs="Times New Roman"/>
          <w:lang w:val="ro-RO"/>
        </w:rPr>
        <w:t>inători nu trebuie să se afle în situațiile prevăzute de dispozițiile art. 59 și 60 din Legea nr. 98/2016, cu modificările și completările ulterioare.</w:t>
      </w:r>
    </w:p>
    <w:p w:rsidR="00550A8D" w:rsidRPr="004505E7" w:rsidRDefault="00550A8D" w:rsidP="00550A8D">
      <w:pPr>
        <w:pStyle w:val="Titlu3"/>
        <w:ind w:left="0"/>
        <w:rPr>
          <w:rFonts w:ascii="Times New Roman" w:hAnsi="Times New Roman" w:cs="Times New Roman"/>
          <w:b w:val="0"/>
          <w:bCs w:val="0"/>
          <w:lang w:val="ro-RO"/>
        </w:rPr>
      </w:pPr>
      <w:r w:rsidRPr="004505E7">
        <w:rPr>
          <w:rFonts w:ascii="Times New Roman" w:hAnsi="Times New Roman" w:cs="Times New Roman"/>
          <w:lang w:val="ro-RO"/>
        </w:rPr>
        <w:t>Modalitatea prin care poate fi demonstrată îndeplinirea cerinței:</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Ofertantul va completa și semna prin reprezentantul legal sau printr-o persoană împuternicită în acest sens de reprezentantul legal:</w:t>
      </w:r>
    </w:p>
    <w:p w:rsidR="00550A8D" w:rsidRPr="004505E7" w:rsidRDefault="004F6A1D" w:rsidP="00550A8D">
      <w:pPr>
        <w:rPr>
          <w:rFonts w:ascii="Times New Roman" w:eastAsia="Arial" w:hAnsi="Times New Roman" w:cs="Times New Roman"/>
          <w:sz w:val="24"/>
          <w:szCs w:val="24"/>
        </w:rPr>
      </w:pPr>
      <w:r>
        <w:rPr>
          <w:rFonts w:ascii="Times New Roman" w:hAnsi="Times New Roman" w:cs="Times New Roman"/>
          <w:i/>
          <w:sz w:val="24"/>
          <w:szCs w:val="24"/>
        </w:rPr>
        <w:t>Formularul nr. 2 - Declaraț</w:t>
      </w:r>
      <w:r w:rsidR="00550A8D" w:rsidRPr="004505E7">
        <w:rPr>
          <w:rFonts w:ascii="Times New Roman" w:hAnsi="Times New Roman" w:cs="Times New Roman"/>
          <w:i/>
          <w:sz w:val="24"/>
          <w:szCs w:val="24"/>
        </w:rPr>
        <w:t xml:space="preserve">ie privind neîncadrarea în situațiile prevăzute la art. 59 și 60 din </w:t>
      </w:r>
      <w:r>
        <w:rPr>
          <w:rFonts w:ascii="Times New Roman" w:hAnsi="Times New Roman" w:cs="Times New Roman"/>
          <w:i/>
          <w:sz w:val="24"/>
          <w:szCs w:val="24"/>
        </w:rPr>
        <w:t>Legea 98/2016, cu modificările ș</w:t>
      </w:r>
      <w:r w:rsidR="00550A8D" w:rsidRPr="004505E7">
        <w:rPr>
          <w:rFonts w:ascii="Times New Roman" w:hAnsi="Times New Roman" w:cs="Times New Roman"/>
          <w:i/>
          <w:sz w:val="24"/>
          <w:szCs w:val="24"/>
        </w:rPr>
        <w:t>i completările ulterioare.</w:t>
      </w:r>
    </w:p>
    <w:p w:rsidR="00550A8D" w:rsidRPr="00F314AE"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Persoanele care dețin funcții de decizie în ceea ce privește organizarea, derularea și finalizarea acestei proceduri de atribuire, în sensul art. 167 alin. (1) lit. e) din Lege</w:t>
      </w:r>
      <w:r w:rsidR="004F6A1D">
        <w:rPr>
          <w:rFonts w:ascii="Times New Roman" w:hAnsi="Times New Roman" w:cs="Times New Roman"/>
          <w:lang w:val="ro-RO"/>
        </w:rPr>
        <w:t>a nr. 98/2016, cu modificările ș</w:t>
      </w:r>
      <w:r w:rsidRPr="004505E7">
        <w:rPr>
          <w:rFonts w:ascii="Times New Roman" w:hAnsi="Times New Roman" w:cs="Times New Roman"/>
          <w:lang w:val="ro-RO"/>
        </w:rPr>
        <w:t>i completările ulterioare, coroborat cu prevederile art. 21 alin. (3) lit.</w:t>
      </w:r>
      <w:r w:rsidR="004F6A1D">
        <w:rPr>
          <w:rFonts w:ascii="Times New Roman" w:hAnsi="Times New Roman" w:cs="Times New Roman"/>
          <w:lang w:val="ro-RO"/>
        </w:rPr>
        <w:t xml:space="preserve"> </w:t>
      </w:r>
      <w:r w:rsidRPr="004505E7">
        <w:rPr>
          <w:rFonts w:ascii="Times New Roman" w:hAnsi="Times New Roman" w:cs="Times New Roman"/>
          <w:lang w:val="ro-RO"/>
        </w:rPr>
        <w:t>a) din H</w:t>
      </w:r>
      <w:r w:rsidR="004F6A1D">
        <w:rPr>
          <w:rFonts w:ascii="Times New Roman" w:hAnsi="Times New Roman" w:cs="Times New Roman"/>
          <w:lang w:val="ro-RO"/>
        </w:rPr>
        <w:t xml:space="preserve">G </w:t>
      </w:r>
      <w:r w:rsidR="004F6A1D" w:rsidRPr="00F314AE">
        <w:rPr>
          <w:rFonts w:ascii="Times New Roman" w:hAnsi="Times New Roman" w:cs="Times New Roman"/>
          <w:lang w:val="ro-RO"/>
        </w:rPr>
        <w:t>nr. 395/2016 cu modificările ș</w:t>
      </w:r>
      <w:r w:rsidRPr="00F314AE">
        <w:rPr>
          <w:rFonts w:ascii="Times New Roman" w:hAnsi="Times New Roman" w:cs="Times New Roman"/>
          <w:lang w:val="ro-RO"/>
        </w:rPr>
        <w:t>i completările ulterioare, sunt următoarele:</w:t>
      </w:r>
    </w:p>
    <w:p w:rsidR="00550A8D" w:rsidRPr="00F314AE" w:rsidRDefault="00F314AE" w:rsidP="00550A8D">
      <w:pPr>
        <w:pStyle w:val="Corptext"/>
        <w:numPr>
          <w:ilvl w:val="0"/>
          <w:numId w:val="10"/>
        </w:numPr>
        <w:tabs>
          <w:tab w:val="left" w:pos="460"/>
        </w:tabs>
        <w:ind w:left="0" w:firstLine="0"/>
        <w:rPr>
          <w:rFonts w:ascii="Times New Roman" w:hAnsi="Times New Roman" w:cs="Times New Roman"/>
          <w:lang w:val="ro-RO"/>
        </w:rPr>
      </w:pPr>
      <w:r w:rsidRPr="00F314AE">
        <w:rPr>
          <w:rFonts w:ascii="Times New Roman" w:hAnsi="Times New Roman" w:cs="Times New Roman"/>
          <w:lang w:val="ro-RO"/>
        </w:rPr>
        <w:t>Cristina URUC – manager interimar;</w:t>
      </w:r>
    </w:p>
    <w:p w:rsidR="00550A8D" w:rsidRPr="00F314AE" w:rsidRDefault="00F314AE" w:rsidP="00550A8D">
      <w:pPr>
        <w:pStyle w:val="Corptext"/>
        <w:numPr>
          <w:ilvl w:val="0"/>
          <w:numId w:val="10"/>
        </w:numPr>
        <w:tabs>
          <w:tab w:val="left" w:pos="460"/>
        </w:tabs>
        <w:ind w:left="0" w:firstLine="0"/>
        <w:rPr>
          <w:rFonts w:ascii="Times New Roman" w:hAnsi="Times New Roman" w:cs="Times New Roman"/>
          <w:lang w:val="ro-RO"/>
        </w:rPr>
      </w:pPr>
      <w:r w:rsidRPr="00F314AE">
        <w:rPr>
          <w:rFonts w:ascii="Times New Roman" w:hAnsi="Times New Roman" w:cs="Times New Roman"/>
          <w:lang w:val="ro-RO"/>
        </w:rPr>
        <w:t>Gabriela STOICAN – contabil-șef;</w:t>
      </w:r>
    </w:p>
    <w:p w:rsidR="00550A8D" w:rsidRPr="00F314AE" w:rsidRDefault="00F314AE" w:rsidP="00550A8D">
      <w:pPr>
        <w:pStyle w:val="Corptext"/>
        <w:numPr>
          <w:ilvl w:val="0"/>
          <w:numId w:val="10"/>
        </w:numPr>
        <w:tabs>
          <w:tab w:val="left" w:pos="460"/>
        </w:tabs>
        <w:ind w:left="0" w:firstLine="0"/>
        <w:rPr>
          <w:rFonts w:ascii="Times New Roman" w:hAnsi="Times New Roman" w:cs="Times New Roman"/>
          <w:lang w:val="ro-RO"/>
        </w:rPr>
      </w:pPr>
      <w:r w:rsidRPr="00F314AE">
        <w:rPr>
          <w:rFonts w:ascii="Times New Roman" w:hAnsi="Times New Roman" w:cs="Times New Roman"/>
          <w:lang w:val="ro-RO"/>
        </w:rPr>
        <w:t>Andreea VASILE - economist;</w:t>
      </w:r>
    </w:p>
    <w:p w:rsidR="00F314AE" w:rsidRPr="00F314AE" w:rsidRDefault="00F314AE" w:rsidP="00550A8D">
      <w:pPr>
        <w:pStyle w:val="Corptext"/>
        <w:numPr>
          <w:ilvl w:val="0"/>
          <w:numId w:val="10"/>
        </w:numPr>
        <w:tabs>
          <w:tab w:val="left" w:pos="460"/>
        </w:tabs>
        <w:ind w:left="0" w:firstLine="0"/>
        <w:rPr>
          <w:rFonts w:ascii="Times New Roman" w:hAnsi="Times New Roman" w:cs="Times New Roman"/>
          <w:lang w:val="ro-RO"/>
        </w:rPr>
      </w:pPr>
      <w:r w:rsidRPr="00F314AE">
        <w:rPr>
          <w:rFonts w:ascii="Times New Roman" w:hAnsi="Times New Roman" w:cs="Times New Roman"/>
          <w:lang w:val="ro-RO"/>
        </w:rPr>
        <w:lastRenderedPageBreak/>
        <w:t>Carmen MIHĂILESCU – redactor;</w:t>
      </w:r>
    </w:p>
    <w:p w:rsidR="00F314AE" w:rsidRPr="00F314AE" w:rsidRDefault="00F314AE" w:rsidP="00550A8D">
      <w:pPr>
        <w:pStyle w:val="Corptext"/>
        <w:numPr>
          <w:ilvl w:val="0"/>
          <w:numId w:val="10"/>
        </w:numPr>
        <w:tabs>
          <w:tab w:val="left" w:pos="460"/>
        </w:tabs>
        <w:ind w:left="0" w:firstLine="0"/>
        <w:rPr>
          <w:rFonts w:ascii="Times New Roman" w:hAnsi="Times New Roman" w:cs="Times New Roman"/>
          <w:lang w:val="ro-RO"/>
        </w:rPr>
      </w:pPr>
      <w:r w:rsidRPr="00F314AE">
        <w:rPr>
          <w:rFonts w:ascii="Times New Roman" w:hAnsi="Times New Roman" w:cs="Times New Roman"/>
          <w:lang w:val="ro-RO"/>
        </w:rPr>
        <w:t>Cristina MARE – referent de specialitate;</w:t>
      </w:r>
    </w:p>
    <w:p w:rsidR="00F314AE" w:rsidRPr="00F314AE" w:rsidRDefault="00F314AE" w:rsidP="00550A8D">
      <w:pPr>
        <w:pStyle w:val="Corptext"/>
        <w:numPr>
          <w:ilvl w:val="0"/>
          <w:numId w:val="10"/>
        </w:numPr>
        <w:tabs>
          <w:tab w:val="left" w:pos="460"/>
        </w:tabs>
        <w:ind w:left="0" w:firstLine="0"/>
        <w:rPr>
          <w:rFonts w:ascii="Times New Roman" w:hAnsi="Times New Roman" w:cs="Times New Roman"/>
          <w:lang w:val="ro-RO"/>
        </w:rPr>
      </w:pPr>
      <w:r w:rsidRPr="00F314AE">
        <w:rPr>
          <w:rFonts w:ascii="Times New Roman" w:hAnsi="Times New Roman" w:cs="Times New Roman"/>
          <w:lang w:val="ro-RO"/>
        </w:rPr>
        <w:t>Graziella D</w:t>
      </w:r>
      <w:r w:rsidR="00180106">
        <w:rPr>
          <w:rFonts w:ascii="Times New Roman" w:hAnsi="Times New Roman" w:cs="Times New Roman"/>
          <w:lang w:val="ro-RO"/>
        </w:rPr>
        <w:t>UMA</w:t>
      </w:r>
      <w:r w:rsidRPr="00F314AE">
        <w:rPr>
          <w:rFonts w:ascii="Times New Roman" w:hAnsi="Times New Roman" w:cs="Times New Roman"/>
          <w:lang w:val="ro-RO"/>
        </w:rPr>
        <w:t xml:space="preserve"> - redactor</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pStyle w:val="Titlu3"/>
        <w:numPr>
          <w:ilvl w:val="1"/>
          <w:numId w:val="11"/>
        </w:numPr>
        <w:tabs>
          <w:tab w:val="left" w:pos="511"/>
        </w:tabs>
        <w:ind w:left="0" w:firstLine="0"/>
        <w:jc w:val="both"/>
        <w:rPr>
          <w:rFonts w:ascii="Times New Roman" w:hAnsi="Times New Roman" w:cs="Times New Roman"/>
          <w:b w:val="0"/>
          <w:bCs w:val="0"/>
          <w:lang w:val="ro-RO"/>
        </w:rPr>
      </w:pPr>
      <w:r w:rsidRPr="004505E7">
        <w:rPr>
          <w:rFonts w:ascii="Times New Roman" w:hAnsi="Times New Roman" w:cs="Times New Roman"/>
          <w:u w:val="thick" w:color="000000"/>
          <w:lang w:val="ro-RO"/>
        </w:rPr>
        <w:t xml:space="preserve"> Capacitatea de exercitare a activității profesionale, inclusiv cerințele privind înscrierea în </w:t>
      </w:r>
      <w:r w:rsidRPr="004505E7">
        <w:rPr>
          <w:rFonts w:ascii="Times New Roman" w:hAnsi="Times New Roman" w:cs="Times New Roman"/>
          <w:lang w:val="ro-RO"/>
        </w:rPr>
        <w:t xml:space="preserve">  </w:t>
      </w:r>
      <w:r w:rsidRPr="004505E7">
        <w:rPr>
          <w:rFonts w:ascii="Times New Roman" w:hAnsi="Times New Roman" w:cs="Times New Roman"/>
          <w:u w:val="thick" w:color="000000"/>
          <w:lang w:val="ro-RO"/>
        </w:rPr>
        <w:t>registrele profesionale sau comerciale</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b/>
          <w:sz w:val="24"/>
          <w:szCs w:val="24"/>
        </w:rPr>
        <w:t>Cerința nr. 1</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Operatorii economici (of</w:t>
      </w:r>
      <w:r w:rsidR="004F6A1D">
        <w:rPr>
          <w:rFonts w:ascii="Times New Roman" w:hAnsi="Times New Roman" w:cs="Times New Roman"/>
          <w:lang w:val="ro-RO"/>
        </w:rPr>
        <w:t>ertantul/ofertantul asociat/terțul susținător ș</w:t>
      </w:r>
      <w:r w:rsidRPr="004505E7">
        <w:rPr>
          <w:rFonts w:ascii="Times New Roman" w:hAnsi="Times New Roman" w:cs="Times New Roman"/>
          <w:lang w:val="ro-RO"/>
        </w:rPr>
        <w:t xml:space="preserve">i subcontractantul) trebuie să demonstreze că dețin capacitatea de exercitare a activității profesionale, respectiv </w:t>
      </w:r>
      <w:r w:rsidRPr="004505E7">
        <w:rPr>
          <w:rFonts w:ascii="Times New Roman" w:hAnsi="Times New Roman" w:cs="Times New Roman"/>
          <w:b/>
          <w:lang w:val="ro-RO"/>
        </w:rPr>
        <w:t xml:space="preserve">o formă de înregistrare în condițiile legii </w:t>
      </w:r>
      <w:r w:rsidRPr="004505E7">
        <w:rPr>
          <w:rFonts w:ascii="Times New Roman" w:hAnsi="Times New Roman" w:cs="Times New Roman"/>
          <w:lang w:val="ro-RO"/>
        </w:rPr>
        <w:t>din care să reiasă că operatorul economic este legal constituit că nu se află în niciuna dintre situațiile de anulare a constituirii precum și faptul că are capacitatea profesională de a realiza activitățile care fac obiectul acordului cadru.</w:t>
      </w: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Modalitatea prin care poate fi demonstrată îndeplinirea cerinței:</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Ofertantul are obligația de a avea capacitatea de exercitare a activității profesionale (forma de înregistrare și obiectul de activitate), </w:t>
      </w:r>
      <w:r w:rsidRPr="004505E7">
        <w:rPr>
          <w:rFonts w:ascii="Times New Roman" w:hAnsi="Times New Roman" w:cs="Times New Roman"/>
          <w:i/>
          <w:lang w:val="ro-RO"/>
        </w:rPr>
        <w:t>în certificatul O.N.R.C</w:t>
      </w:r>
      <w:r w:rsidRPr="004505E7">
        <w:rPr>
          <w:rFonts w:ascii="Times New Roman" w:hAnsi="Times New Roman" w:cs="Times New Roman"/>
          <w:lang w:val="ro-RO"/>
        </w:rPr>
        <w:t>.</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sz w:val="24"/>
          <w:szCs w:val="24"/>
        </w:rPr>
        <w:t xml:space="preserve">Ofertanții străini, au obligația de a prezenta în cadrul ofertei un </w:t>
      </w:r>
      <w:r w:rsidRPr="004505E7">
        <w:rPr>
          <w:rFonts w:ascii="Times New Roman" w:hAnsi="Times New Roman" w:cs="Times New Roman"/>
          <w:i/>
          <w:sz w:val="24"/>
          <w:szCs w:val="24"/>
        </w:rPr>
        <w:t>document echivalent emis în țara de rezidență</w:t>
      </w:r>
      <w:r w:rsidRPr="004505E7">
        <w:rPr>
          <w:rFonts w:ascii="Times New Roman" w:hAnsi="Times New Roman" w:cs="Times New Roman"/>
          <w:sz w:val="24"/>
          <w:szCs w:val="24"/>
        </w:rPr>
        <w:t>, în limba în care a fost emis, însoțit de traducerea autorizată în limba română.</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În cazul unei oferte depusă de către o asociere, fiecare asociat (inclusiv liderul) va avea capacitatea profesională de a realiza activitățile care fac obiectul contractului pentru partea de contract pe care o va realiza.</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Toate documentele solicitate vor </w:t>
      </w:r>
      <w:r w:rsidR="007F5ABE">
        <w:rPr>
          <w:rFonts w:ascii="Times New Roman" w:hAnsi="Times New Roman" w:cs="Times New Roman"/>
          <w:lang w:val="ro-RO"/>
        </w:rPr>
        <w:t>fi depuse în original sau în copie, cu specificaț</w:t>
      </w:r>
      <w:r w:rsidRPr="004505E7">
        <w:rPr>
          <w:rFonts w:ascii="Times New Roman" w:hAnsi="Times New Roman" w:cs="Times New Roman"/>
          <w:lang w:val="ro-RO"/>
        </w:rPr>
        <w:t>ia “</w:t>
      </w:r>
      <w:r w:rsidRPr="004505E7">
        <w:rPr>
          <w:rFonts w:ascii="Times New Roman" w:hAnsi="Times New Roman" w:cs="Times New Roman"/>
          <w:i/>
          <w:lang w:val="ro-RO"/>
        </w:rPr>
        <w:t>conform cu originalul</w:t>
      </w:r>
      <w:r w:rsidRPr="004505E7">
        <w:rPr>
          <w:rFonts w:ascii="Times New Roman" w:hAnsi="Times New Roman" w:cs="Times New Roman"/>
          <w:lang w:val="ro-RO"/>
        </w:rPr>
        <w:t>“.</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Analizarea capacității profesionale de a realiza activitățile care fac obiectul acordului cadru, se va efectua de AC prin comisia de evaluare.</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Orice document emis în altă limbă decât limba română va fi însoțit de traducere autorizată în limba română.</w:t>
      </w: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NOTĂ: Neîndeplinirea criteriilor de calificare constituie motiv de respingere a ofertelor.</w:t>
      </w:r>
    </w:p>
    <w:p w:rsidR="00550A8D" w:rsidRPr="004505E7" w:rsidRDefault="00550A8D" w:rsidP="00550A8D">
      <w:pPr>
        <w:rPr>
          <w:rFonts w:ascii="Times New Roman" w:eastAsia="Arial" w:hAnsi="Times New Roman" w:cs="Times New Roman"/>
          <w:b/>
          <w:bCs/>
          <w:sz w:val="24"/>
          <w:szCs w:val="24"/>
        </w:rPr>
      </w:pPr>
    </w:p>
    <w:p w:rsidR="00550A8D" w:rsidRPr="004505E7" w:rsidRDefault="00550A8D" w:rsidP="00550A8D">
      <w:pPr>
        <w:jc w:val="both"/>
        <w:rPr>
          <w:rFonts w:ascii="Times New Roman" w:eastAsia="Arial" w:hAnsi="Times New Roman" w:cs="Times New Roman"/>
          <w:sz w:val="24"/>
          <w:szCs w:val="24"/>
        </w:rPr>
      </w:pPr>
      <w:r w:rsidRPr="004505E7">
        <w:rPr>
          <w:rFonts w:ascii="Times New Roman" w:eastAsia="Arial" w:hAnsi="Times New Roman" w:cs="Times New Roman"/>
          <w:b/>
          <w:bCs/>
          <w:sz w:val="24"/>
          <w:szCs w:val="24"/>
          <w:u w:val="thick" w:color="000000"/>
        </w:rPr>
        <w:t xml:space="preserve"> 4 . Propunere </w:t>
      </w:r>
      <w:r w:rsidR="004F6A1D">
        <w:rPr>
          <w:rFonts w:ascii="Times New Roman" w:eastAsia="Arial" w:hAnsi="Times New Roman" w:cs="Times New Roman"/>
          <w:b/>
          <w:bCs/>
          <w:sz w:val="24"/>
          <w:szCs w:val="24"/>
          <w:u w:val="thick" w:color="000000"/>
        </w:rPr>
        <w:t>tehnică cu menț</w:t>
      </w:r>
      <w:r w:rsidRPr="004505E7">
        <w:rPr>
          <w:rFonts w:ascii="Times New Roman" w:eastAsia="Arial" w:hAnsi="Times New Roman" w:cs="Times New Roman"/>
          <w:b/>
          <w:bCs/>
          <w:sz w:val="24"/>
          <w:szCs w:val="24"/>
          <w:u w:val="thick" w:color="000000"/>
        </w:rPr>
        <w:t xml:space="preserve">iunea „Propunere tehnică ” </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Ofertantul </w:t>
      </w:r>
      <w:r w:rsidRPr="004505E7">
        <w:rPr>
          <w:rFonts w:ascii="Times New Roman" w:hAnsi="Times New Roman" w:cs="Times New Roman"/>
          <w:u w:val="single" w:color="000000"/>
          <w:lang w:val="ro-RO"/>
        </w:rPr>
        <w:t>va întocmi oferta tehnică</w:t>
      </w:r>
      <w:r w:rsidRPr="004505E7">
        <w:rPr>
          <w:rFonts w:ascii="Times New Roman" w:hAnsi="Times New Roman" w:cs="Times New Roman"/>
          <w:lang w:val="ro-RO"/>
        </w:rPr>
        <w:t>, în conformitate cu prevederile Caietului de sarcini și Specificațiilor Tehnice, iar aceasta va fi semnată și ștampilată de reprezentantul legal al operatorului economic sau dacă este cazul, de persoanele împuternicite de către acesta.</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Propunerea tehnică va avea caracter ferm </w:t>
      </w:r>
      <w:proofErr w:type="spellStart"/>
      <w:r w:rsidRPr="004505E7">
        <w:rPr>
          <w:rFonts w:ascii="Times New Roman" w:hAnsi="Times New Roman" w:cs="Times New Roman"/>
          <w:lang w:val="ro-RO"/>
        </w:rPr>
        <w:t>şi</w:t>
      </w:r>
      <w:proofErr w:type="spellEnd"/>
      <w:r w:rsidRPr="004505E7">
        <w:rPr>
          <w:rFonts w:ascii="Times New Roman" w:hAnsi="Times New Roman" w:cs="Times New Roman"/>
          <w:lang w:val="ro-RO"/>
        </w:rPr>
        <w:t xml:space="preserve"> obligatoriu din punct de vedere al </w:t>
      </w:r>
      <w:proofErr w:type="spellStart"/>
      <w:r w:rsidRPr="004505E7">
        <w:rPr>
          <w:rFonts w:ascii="Times New Roman" w:hAnsi="Times New Roman" w:cs="Times New Roman"/>
          <w:lang w:val="ro-RO"/>
        </w:rPr>
        <w:t>conţinutului</w:t>
      </w:r>
      <w:proofErr w:type="spellEnd"/>
      <w:r w:rsidRPr="004505E7">
        <w:rPr>
          <w:rFonts w:ascii="Times New Roman" w:hAnsi="Times New Roman" w:cs="Times New Roman"/>
          <w:lang w:val="ro-RO"/>
        </w:rPr>
        <w:t xml:space="preserve"> pe întreaga perioadă de valabilitate a ofertei. Elementele propunerii tehnice se vor prezenta detaliat, complet </w:t>
      </w:r>
      <w:proofErr w:type="spellStart"/>
      <w:r w:rsidRPr="004505E7">
        <w:rPr>
          <w:rFonts w:ascii="Times New Roman" w:hAnsi="Times New Roman" w:cs="Times New Roman"/>
          <w:lang w:val="ro-RO"/>
        </w:rPr>
        <w:t>şi</w:t>
      </w:r>
      <w:proofErr w:type="spellEnd"/>
      <w:r w:rsidRPr="004505E7">
        <w:rPr>
          <w:rFonts w:ascii="Times New Roman" w:hAnsi="Times New Roman" w:cs="Times New Roman"/>
          <w:lang w:val="ro-RO"/>
        </w:rPr>
        <w:t xml:space="preserve"> cu toate caracteristicile care definesc solicitările din Caietul de sarcini. De asemenea, ofertantul va anexa la oferta tehnică toate doc</w:t>
      </w:r>
      <w:r>
        <w:rPr>
          <w:rFonts w:ascii="Times New Roman" w:hAnsi="Times New Roman" w:cs="Times New Roman"/>
          <w:lang w:val="ro-RO"/>
        </w:rPr>
        <w:t>umentele justificative care susț</w:t>
      </w:r>
      <w:r w:rsidRPr="004505E7">
        <w:rPr>
          <w:rFonts w:ascii="Times New Roman" w:hAnsi="Times New Roman" w:cs="Times New Roman"/>
          <w:lang w:val="ro-RO"/>
        </w:rPr>
        <w:t>in cele asumate prin aceasta.</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Ofertantul are obligația de a elabora și prezenta Propunerea Tehnică astfel încât să respecte specificațiile minime precizate în documentație.</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lastRenderedPageBreak/>
        <w:t xml:space="preserve">Propunerea tehnică va fi întocmită respectând </w:t>
      </w:r>
      <w:proofErr w:type="spellStart"/>
      <w:r w:rsidRPr="004505E7">
        <w:rPr>
          <w:rFonts w:ascii="Times New Roman" w:hAnsi="Times New Roman" w:cs="Times New Roman"/>
          <w:lang w:val="ro-RO"/>
        </w:rPr>
        <w:t>cerinţele</w:t>
      </w:r>
      <w:proofErr w:type="spellEnd"/>
      <w:r w:rsidRPr="004505E7">
        <w:rPr>
          <w:rFonts w:ascii="Times New Roman" w:hAnsi="Times New Roman" w:cs="Times New Roman"/>
          <w:lang w:val="ro-RO"/>
        </w:rPr>
        <w:t xml:space="preserve"> din </w:t>
      </w:r>
      <w:proofErr w:type="spellStart"/>
      <w:r w:rsidRPr="004505E7">
        <w:rPr>
          <w:rFonts w:ascii="Times New Roman" w:hAnsi="Times New Roman" w:cs="Times New Roman"/>
          <w:lang w:val="ro-RO"/>
        </w:rPr>
        <w:t>specificaţiile</w:t>
      </w:r>
      <w:proofErr w:type="spellEnd"/>
      <w:r w:rsidRPr="004505E7">
        <w:rPr>
          <w:rFonts w:ascii="Times New Roman" w:hAnsi="Times New Roman" w:cs="Times New Roman"/>
          <w:lang w:val="ro-RO"/>
        </w:rPr>
        <w:t xml:space="preserve"> tehnice prin prezentarea </w:t>
      </w:r>
      <w:r w:rsidRPr="004505E7">
        <w:rPr>
          <w:rFonts w:ascii="Times New Roman" w:hAnsi="Times New Roman" w:cs="Times New Roman"/>
          <w:i/>
          <w:lang w:val="ro-RO"/>
        </w:rPr>
        <w:t xml:space="preserve">Formularului 12 </w:t>
      </w:r>
      <w:r w:rsidRPr="004505E7">
        <w:rPr>
          <w:rFonts w:ascii="Times New Roman" w:hAnsi="Times New Roman" w:cs="Times New Roman"/>
          <w:lang w:val="ro-RO"/>
        </w:rPr>
        <w:t xml:space="preserve">reprezentând un tabel de conformitate prin care ofertantul va prezenta îndeplinirea </w:t>
      </w:r>
      <w:proofErr w:type="spellStart"/>
      <w:r w:rsidRPr="004505E7">
        <w:rPr>
          <w:rFonts w:ascii="Times New Roman" w:hAnsi="Times New Roman" w:cs="Times New Roman"/>
          <w:lang w:val="ro-RO"/>
        </w:rPr>
        <w:t>cerinţelor</w:t>
      </w:r>
      <w:proofErr w:type="spellEnd"/>
      <w:r w:rsidRPr="004505E7">
        <w:rPr>
          <w:rFonts w:ascii="Times New Roman" w:hAnsi="Times New Roman" w:cs="Times New Roman"/>
          <w:lang w:val="ro-RO"/>
        </w:rPr>
        <w:t xml:space="preserve"> minime obligatorii solicitate prin </w:t>
      </w:r>
      <w:proofErr w:type="spellStart"/>
      <w:r w:rsidRPr="004505E7">
        <w:rPr>
          <w:rFonts w:ascii="Times New Roman" w:hAnsi="Times New Roman" w:cs="Times New Roman"/>
          <w:lang w:val="ro-RO"/>
        </w:rPr>
        <w:t>specificaţiile</w:t>
      </w:r>
      <w:proofErr w:type="spellEnd"/>
      <w:r w:rsidRPr="004505E7">
        <w:rPr>
          <w:rFonts w:ascii="Times New Roman" w:hAnsi="Times New Roman" w:cs="Times New Roman"/>
          <w:lang w:val="ro-RO"/>
        </w:rPr>
        <w:t xml:space="preserve"> tehnice. Produsele ofertate trebuie să respecte fiecare </w:t>
      </w:r>
      <w:proofErr w:type="spellStart"/>
      <w:r w:rsidRPr="004505E7">
        <w:rPr>
          <w:rFonts w:ascii="Times New Roman" w:hAnsi="Times New Roman" w:cs="Times New Roman"/>
          <w:lang w:val="ro-RO"/>
        </w:rPr>
        <w:t>cerinţă</w:t>
      </w:r>
      <w:proofErr w:type="spellEnd"/>
      <w:r w:rsidRPr="004505E7">
        <w:rPr>
          <w:rFonts w:ascii="Times New Roman" w:hAnsi="Times New Roman" w:cs="Times New Roman"/>
          <w:lang w:val="ro-RO"/>
        </w:rPr>
        <w:t xml:space="preserve"> minimală obligatorie precizată în specifica</w:t>
      </w:r>
      <w:r>
        <w:rPr>
          <w:rFonts w:ascii="Times New Roman" w:hAnsi="Times New Roman" w:cs="Times New Roman"/>
          <w:lang w:val="ro-RO"/>
        </w:rPr>
        <w:t>țiile tehnice. Nu se acceptă menț</w:t>
      </w:r>
      <w:r w:rsidRPr="004505E7">
        <w:rPr>
          <w:rFonts w:ascii="Times New Roman" w:hAnsi="Times New Roman" w:cs="Times New Roman"/>
          <w:lang w:val="ro-RO"/>
        </w:rPr>
        <w:t xml:space="preserve">iuni precum „ok”, „da”, ofertantul trebuie să descrie în mod concret îndeplinirea </w:t>
      </w:r>
      <w:proofErr w:type="spellStart"/>
      <w:r w:rsidRPr="004505E7">
        <w:rPr>
          <w:rFonts w:ascii="Times New Roman" w:hAnsi="Times New Roman" w:cs="Times New Roman"/>
          <w:lang w:val="ro-RO"/>
        </w:rPr>
        <w:t>cerinţelor</w:t>
      </w:r>
      <w:proofErr w:type="spellEnd"/>
      <w:r w:rsidRPr="004505E7">
        <w:rPr>
          <w:rFonts w:ascii="Times New Roman" w:hAnsi="Times New Roman" w:cs="Times New Roman"/>
          <w:lang w:val="ro-RO"/>
        </w:rPr>
        <w:t xml:space="preserve"> minimale stabilite prin </w:t>
      </w:r>
      <w:proofErr w:type="spellStart"/>
      <w:r w:rsidRPr="004505E7">
        <w:rPr>
          <w:rFonts w:ascii="Times New Roman" w:hAnsi="Times New Roman" w:cs="Times New Roman"/>
          <w:lang w:val="ro-RO"/>
        </w:rPr>
        <w:t>specificaţiile</w:t>
      </w:r>
      <w:proofErr w:type="spellEnd"/>
      <w:r w:rsidRPr="004505E7">
        <w:rPr>
          <w:rFonts w:ascii="Times New Roman" w:hAnsi="Times New Roman" w:cs="Times New Roman"/>
          <w:lang w:val="ro-RO"/>
        </w:rPr>
        <w:t xml:space="preserve"> tehnice.</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Ofertanții trebuie să completeze </w:t>
      </w:r>
      <w:proofErr w:type="spellStart"/>
      <w:r w:rsidRPr="004505E7">
        <w:rPr>
          <w:rFonts w:ascii="Times New Roman" w:hAnsi="Times New Roman" w:cs="Times New Roman"/>
          <w:lang w:val="ro-RO"/>
        </w:rPr>
        <w:t>şi</w:t>
      </w:r>
      <w:proofErr w:type="spellEnd"/>
      <w:r w:rsidRPr="004505E7">
        <w:rPr>
          <w:rFonts w:ascii="Times New Roman" w:hAnsi="Times New Roman" w:cs="Times New Roman"/>
          <w:lang w:val="ro-RO"/>
        </w:rPr>
        <w:t xml:space="preserve"> să depună în cadrul propunerii tehnice:</w:t>
      </w:r>
    </w:p>
    <w:p w:rsidR="00550A8D" w:rsidRPr="004505E7" w:rsidRDefault="00550A8D" w:rsidP="00550A8D">
      <w:pPr>
        <w:widowControl w:val="0"/>
        <w:numPr>
          <w:ilvl w:val="2"/>
          <w:numId w:val="11"/>
        </w:numPr>
        <w:tabs>
          <w:tab w:val="left" w:pos="1272"/>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i/>
          <w:sz w:val="24"/>
          <w:szCs w:val="24"/>
        </w:rPr>
        <w:t xml:space="preserve">Declarația </w:t>
      </w:r>
      <w:r>
        <w:rPr>
          <w:rFonts w:ascii="Times New Roman" w:hAnsi="Times New Roman" w:cs="Times New Roman"/>
          <w:i/>
          <w:sz w:val="24"/>
          <w:szCs w:val="24"/>
        </w:rPr>
        <w:t>de conformitate emisă de producă</w:t>
      </w:r>
      <w:r w:rsidRPr="004505E7">
        <w:rPr>
          <w:rFonts w:ascii="Times New Roman" w:hAnsi="Times New Roman" w:cs="Times New Roman"/>
          <w:i/>
          <w:sz w:val="24"/>
          <w:szCs w:val="24"/>
        </w:rPr>
        <w:t>tor</w:t>
      </w:r>
    </w:p>
    <w:p w:rsidR="00550A8D" w:rsidRPr="004505E7" w:rsidRDefault="00550A8D" w:rsidP="00550A8D">
      <w:pPr>
        <w:widowControl w:val="0"/>
        <w:numPr>
          <w:ilvl w:val="2"/>
          <w:numId w:val="11"/>
        </w:numPr>
        <w:tabs>
          <w:tab w:val="left" w:pos="1272"/>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i/>
          <w:sz w:val="24"/>
          <w:szCs w:val="24"/>
        </w:rPr>
        <w:t>Instrucțiunile de utilizare.</w:t>
      </w:r>
    </w:p>
    <w:p w:rsidR="00550A8D" w:rsidRPr="004505E7" w:rsidRDefault="00550A8D" w:rsidP="00550A8D">
      <w:pPr>
        <w:widowControl w:val="0"/>
        <w:numPr>
          <w:ilvl w:val="2"/>
          <w:numId w:val="11"/>
        </w:numPr>
        <w:tabs>
          <w:tab w:val="left" w:pos="1272"/>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i/>
          <w:sz w:val="24"/>
          <w:szCs w:val="24"/>
        </w:rPr>
        <w:t xml:space="preserve">Eticheta </w:t>
      </w:r>
    </w:p>
    <w:p w:rsidR="00550A8D" w:rsidRPr="004505E7" w:rsidRDefault="00550A8D" w:rsidP="00550A8D">
      <w:pPr>
        <w:widowControl w:val="0"/>
        <w:numPr>
          <w:ilvl w:val="2"/>
          <w:numId w:val="11"/>
        </w:numPr>
        <w:tabs>
          <w:tab w:val="left" w:pos="1272"/>
        </w:tabs>
        <w:spacing w:after="0" w:line="240" w:lineRule="auto"/>
        <w:ind w:left="0" w:firstLine="0"/>
        <w:rPr>
          <w:rFonts w:ascii="Times New Roman" w:eastAsia="Arial" w:hAnsi="Times New Roman" w:cs="Times New Roman"/>
          <w:sz w:val="24"/>
          <w:szCs w:val="24"/>
        </w:rPr>
      </w:pPr>
      <w:r w:rsidRPr="004505E7">
        <w:rPr>
          <w:rFonts w:ascii="Times New Roman" w:hAnsi="Times New Roman" w:cs="Times New Roman"/>
          <w:i/>
          <w:sz w:val="24"/>
          <w:szCs w:val="24"/>
        </w:rPr>
        <w:t>Certificat conform ISO 9001</w:t>
      </w:r>
    </w:p>
    <w:p w:rsidR="00550A8D" w:rsidRPr="004505E7" w:rsidRDefault="00550A8D" w:rsidP="00550A8D">
      <w:pPr>
        <w:widowControl w:val="0"/>
        <w:numPr>
          <w:ilvl w:val="2"/>
          <w:numId w:val="11"/>
        </w:numPr>
        <w:tabs>
          <w:tab w:val="left" w:pos="1272"/>
        </w:tabs>
        <w:spacing w:after="0" w:line="240" w:lineRule="auto"/>
        <w:ind w:left="0" w:firstLine="0"/>
        <w:jc w:val="both"/>
        <w:rPr>
          <w:rFonts w:ascii="Times New Roman" w:eastAsia="Arial" w:hAnsi="Times New Roman" w:cs="Times New Roman"/>
          <w:sz w:val="24"/>
          <w:szCs w:val="24"/>
        </w:rPr>
      </w:pPr>
      <w:proofErr w:type="spellStart"/>
      <w:r w:rsidRPr="004505E7">
        <w:rPr>
          <w:rFonts w:ascii="Times New Roman" w:eastAsia="Arial" w:hAnsi="Times New Roman" w:cs="Times New Roman"/>
          <w:i/>
          <w:sz w:val="24"/>
          <w:szCs w:val="24"/>
        </w:rPr>
        <w:t>Declaraţie</w:t>
      </w:r>
      <w:proofErr w:type="spellEnd"/>
      <w:r w:rsidRPr="004505E7">
        <w:rPr>
          <w:rFonts w:ascii="Times New Roman" w:eastAsia="Arial" w:hAnsi="Times New Roman" w:cs="Times New Roman"/>
          <w:i/>
          <w:sz w:val="24"/>
          <w:szCs w:val="24"/>
        </w:rPr>
        <w:t xml:space="preserve"> privind respectarea reglementărilor obligatorii din domeniul mediului, social, al relațiilor de muncă și privind respectarea legislației de securitate și sănătate în muncă </w:t>
      </w:r>
      <w:r w:rsidRPr="004505E7">
        <w:rPr>
          <w:rFonts w:ascii="Times New Roman" w:eastAsia="Arial" w:hAnsi="Times New Roman" w:cs="Times New Roman"/>
          <w:sz w:val="24"/>
          <w:szCs w:val="24"/>
        </w:rPr>
        <w:t xml:space="preserve">– Formular nr. 8 </w:t>
      </w:r>
      <w:r w:rsidRPr="004505E7">
        <w:rPr>
          <w:rFonts w:ascii="Times New Roman" w:eastAsia="Arial" w:hAnsi="Times New Roman" w:cs="Times New Roman"/>
          <w:b/>
          <w:bCs/>
          <w:sz w:val="24"/>
          <w:szCs w:val="24"/>
        </w:rPr>
        <w:t xml:space="preserve">(se va depune </w:t>
      </w:r>
      <w:proofErr w:type="spellStart"/>
      <w:r w:rsidRPr="004505E7">
        <w:rPr>
          <w:rFonts w:ascii="Times New Roman" w:eastAsia="Arial" w:hAnsi="Times New Roman" w:cs="Times New Roman"/>
          <w:b/>
          <w:bCs/>
          <w:sz w:val="24"/>
          <w:szCs w:val="24"/>
        </w:rPr>
        <w:t>şi</w:t>
      </w:r>
      <w:proofErr w:type="spellEnd"/>
      <w:r w:rsidRPr="004505E7">
        <w:rPr>
          <w:rFonts w:ascii="Times New Roman" w:eastAsia="Arial" w:hAnsi="Times New Roman" w:cs="Times New Roman"/>
          <w:b/>
          <w:bCs/>
          <w:sz w:val="24"/>
          <w:szCs w:val="24"/>
        </w:rPr>
        <w:t xml:space="preserve"> pentru subcontractant dacă este cazul)</w:t>
      </w:r>
      <w:r w:rsidRPr="004505E7">
        <w:rPr>
          <w:rFonts w:ascii="Times New Roman" w:eastAsia="Arial" w:hAnsi="Times New Roman" w:cs="Times New Roman"/>
          <w:sz w:val="24"/>
          <w:szCs w:val="24"/>
        </w:rPr>
        <w:t>;</w:t>
      </w:r>
    </w:p>
    <w:p w:rsidR="00550A8D" w:rsidRPr="004505E7" w:rsidRDefault="00550A8D" w:rsidP="00550A8D">
      <w:pPr>
        <w:widowControl w:val="0"/>
        <w:numPr>
          <w:ilvl w:val="2"/>
          <w:numId w:val="11"/>
        </w:numPr>
        <w:tabs>
          <w:tab w:val="left" w:pos="1272"/>
        </w:tabs>
        <w:spacing w:after="0" w:line="240" w:lineRule="auto"/>
        <w:ind w:left="0" w:firstLine="0"/>
        <w:jc w:val="both"/>
        <w:rPr>
          <w:rFonts w:ascii="Times New Roman" w:eastAsia="Arial" w:hAnsi="Times New Roman" w:cs="Times New Roman"/>
          <w:sz w:val="24"/>
          <w:szCs w:val="24"/>
        </w:rPr>
      </w:pPr>
      <w:r w:rsidRPr="004505E7">
        <w:rPr>
          <w:rFonts w:ascii="Times New Roman" w:eastAsia="Arial" w:hAnsi="Times New Roman" w:cs="Times New Roman"/>
          <w:i/>
          <w:sz w:val="24"/>
          <w:szCs w:val="24"/>
        </w:rPr>
        <w:t xml:space="preserve">Declarație privind partea/părțile din propunerea tehnică și financiară care au caracter confidențial </w:t>
      </w:r>
      <w:r w:rsidRPr="004505E7">
        <w:rPr>
          <w:rFonts w:ascii="Times New Roman" w:eastAsia="Arial" w:hAnsi="Times New Roman" w:cs="Times New Roman"/>
          <w:sz w:val="24"/>
          <w:szCs w:val="24"/>
        </w:rPr>
        <w:t>– Formular nr. 13</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u w:val="single" w:color="000000"/>
          <w:lang w:val="ro-RO"/>
        </w:rPr>
        <w:t xml:space="preserve">NOTĂ: </w:t>
      </w:r>
      <w:r w:rsidRPr="004505E7">
        <w:rPr>
          <w:rFonts w:ascii="Times New Roman" w:hAnsi="Times New Roman" w:cs="Times New Roman"/>
          <w:lang w:val="ro-RO"/>
        </w:rPr>
        <w:t>Dacă se va prezenta această declarație se vor depune documente justificative în acest sens, conform prevederilor art. 57 alin. (4) din Legea 98/2016 cu modificările și completările ulterioare – după caz.</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Ofertele care nu satisfac corespunzător specificațiile tehnice minime solicitate în Caietul de sarcini vor fi considerate NECONFORME.</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 xml:space="preserve">Toată documentația va fi prezentată în limba română. Orice document întocmit în altă limbă decât cea română va fi </w:t>
      </w:r>
      <w:proofErr w:type="spellStart"/>
      <w:r w:rsidRPr="004505E7">
        <w:rPr>
          <w:rFonts w:ascii="Times New Roman" w:hAnsi="Times New Roman" w:cs="Times New Roman"/>
          <w:lang w:val="ro-RO"/>
        </w:rPr>
        <w:t>însoţit</w:t>
      </w:r>
      <w:proofErr w:type="spellEnd"/>
      <w:r w:rsidRPr="004505E7">
        <w:rPr>
          <w:rFonts w:ascii="Times New Roman" w:hAnsi="Times New Roman" w:cs="Times New Roman"/>
          <w:lang w:val="ro-RO"/>
        </w:rPr>
        <w:t xml:space="preserve"> de traducere autorizată.</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eastAsia="Arial" w:hAnsi="Times New Roman" w:cs="Times New Roman"/>
          <w:sz w:val="24"/>
          <w:szCs w:val="24"/>
        </w:rPr>
        <w:t xml:space="preserve">Orice denumire sau marcă specificată în caietul de sarcini este însoțită de sintagma „sau echivalent”. </w:t>
      </w:r>
      <w:r w:rsidRPr="004505E7">
        <w:rPr>
          <w:rFonts w:ascii="Times New Roman" w:eastAsia="Arial" w:hAnsi="Times New Roman" w:cs="Times New Roman"/>
          <w:b/>
          <w:bCs/>
          <w:sz w:val="24"/>
          <w:szCs w:val="24"/>
        </w:rPr>
        <w:t>NOTĂ: Însu</w:t>
      </w:r>
      <w:r>
        <w:rPr>
          <w:rFonts w:ascii="Times New Roman" w:eastAsia="Arial" w:hAnsi="Times New Roman" w:cs="Times New Roman"/>
          <w:b/>
          <w:bCs/>
          <w:sz w:val="24"/>
          <w:szCs w:val="24"/>
        </w:rPr>
        <w:t>ș</w:t>
      </w:r>
      <w:r w:rsidRPr="004505E7">
        <w:rPr>
          <w:rFonts w:ascii="Times New Roman" w:eastAsia="Arial" w:hAnsi="Times New Roman" w:cs="Times New Roman"/>
          <w:b/>
          <w:bCs/>
          <w:sz w:val="24"/>
          <w:szCs w:val="24"/>
        </w:rPr>
        <w:t>irea/acceptarea clauzelor contractuale ale contractului se va realiza prin depunerea Formularului  nr. 14 Scrisoare de înaintare</w:t>
      </w:r>
      <w:r w:rsidRPr="004505E7">
        <w:rPr>
          <w:rFonts w:ascii="Times New Roman" w:eastAsia="Arial" w:hAnsi="Times New Roman" w:cs="Times New Roman"/>
          <w:sz w:val="24"/>
          <w:szCs w:val="24"/>
        </w:rPr>
        <w:t>.</w:t>
      </w:r>
    </w:p>
    <w:p w:rsidR="00550A8D" w:rsidRPr="004505E7" w:rsidRDefault="00550A8D" w:rsidP="00550A8D">
      <w:pPr>
        <w:pStyle w:val="Titlu3"/>
        <w:ind w:left="0"/>
        <w:jc w:val="both"/>
        <w:rPr>
          <w:rFonts w:ascii="Times New Roman" w:hAnsi="Times New Roman" w:cs="Times New Roman"/>
          <w:b w:val="0"/>
          <w:bCs w:val="0"/>
          <w:lang w:val="ro-RO"/>
        </w:rPr>
      </w:pPr>
      <w:r w:rsidRPr="004505E7">
        <w:rPr>
          <w:rFonts w:ascii="Times New Roman" w:hAnsi="Times New Roman" w:cs="Times New Roman"/>
          <w:lang w:val="ro-RO"/>
        </w:rPr>
        <w:t>Nu se acceptă depunerea de oferte alternative</w:t>
      </w:r>
      <w:r w:rsidRPr="004505E7">
        <w:rPr>
          <w:rFonts w:ascii="Times New Roman" w:hAnsi="Times New Roman" w:cs="Times New Roman"/>
          <w:b w:val="0"/>
          <w:lang w:val="ro-RO"/>
        </w:rPr>
        <w:t>.</w:t>
      </w:r>
    </w:p>
    <w:p w:rsidR="00550A8D" w:rsidRPr="004505E7" w:rsidRDefault="00550A8D" w:rsidP="00550A8D">
      <w:pPr>
        <w:rPr>
          <w:rFonts w:ascii="Times New Roman" w:eastAsia="Arial" w:hAnsi="Times New Roman" w:cs="Times New Roman"/>
          <w:sz w:val="24"/>
          <w:szCs w:val="24"/>
        </w:rPr>
      </w:pPr>
    </w:p>
    <w:p w:rsidR="00550A8D" w:rsidRPr="004505E7" w:rsidRDefault="00550A8D" w:rsidP="00550A8D">
      <w:pPr>
        <w:jc w:val="both"/>
        <w:rPr>
          <w:rFonts w:ascii="Times New Roman" w:eastAsia="Arial" w:hAnsi="Times New Roman" w:cs="Times New Roman"/>
          <w:sz w:val="24"/>
          <w:szCs w:val="24"/>
        </w:rPr>
      </w:pPr>
      <w:r w:rsidRPr="004505E7">
        <w:rPr>
          <w:rFonts w:ascii="Times New Roman" w:eastAsia="Arial" w:hAnsi="Times New Roman" w:cs="Times New Roman"/>
          <w:b/>
          <w:bCs/>
          <w:sz w:val="24"/>
          <w:szCs w:val="24"/>
          <w:u w:val="thick" w:color="000000"/>
        </w:rPr>
        <w:t xml:space="preserve"> 5 . Propunere financiară cu men</w:t>
      </w:r>
      <w:r w:rsidR="004F6A1D">
        <w:rPr>
          <w:rFonts w:ascii="Times New Roman" w:eastAsia="Arial" w:hAnsi="Times New Roman" w:cs="Times New Roman"/>
          <w:b/>
          <w:bCs/>
          <w:sz w:val="24"/>
          <w:szCs w:val="24"/>
          <w:u w:val="thick" w:color="000000"/>
        </w:rPr>
        <w:t>ț</w:t>
      </w:r>
      <w:r w:rsidRPr="004505E7">
        <w:rPr>
          <w:rFonts w:ascii="Times New Roman" w:eastAsia="Arial" w:hAnsi="Times New Roman" w:cs="Times New Roman"/>
          <w:b/>
          <w:bCs/>
          <w:sz w:val="24"/>
          <w:szCs w:val="24"/>
          <w:u w:val="thick" w:color="000000"/>
        </w:rPr>
        <w:t xml:space="preserve">iunea ’’Propunere financiară” </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eastAsia="Arial" w:hAnsi="Times New Roman" w:cs="Times New Roman"/>
          <w:sz w:val="24"/>
          <w:szCs w:val="24"/>
        </w:rPr>
        <w:t xml:space="preserve">Propunerea financiară va cuprinde formularul de ofertă - </w:t>
      </w:r>
      <w:r w:rsidRPr="004505E7">
        <w:rPr>
          <w:rFonts w:ascii="Times New Roman" w:eastAsia="Arial" w:hAnsi="Times New Roman" w:cs="Times New Roman"/>
          <w:b/>
          <w:bCs/>
          <w:sz w:val="24"/>
          <w:szCs w:val="24"/>
        </w:rPr>
        <w:t xml:space="preserve">Formular nr. 9 </w:t>
      </w:r>
      <w:r w:rsidRPr="004505E7">
        <w:rPr>
          <w:rFonts w:ascii="Times New Roman" w:eastAsia="Arial" w:hAnsi="Times New Roman" w:cs="Times New Roman"/>
          <w:sz w:val="24"/>
          <w:szCs w:val="24"/>
        </w:rPr>
        <w:t xml:space="preserve">– Formular de Propunere Financiară </w:t>
      </w:r>
      <w:proofErr w:type="spellStart"/>
      <w:r w:rsidRPr="004505E7">
        <w:rPr>
          <w:rFonts w:ascii="Times New Roman" w:eastAsia="Arial" w:hAnsi="Times New Roman" w:cs="Times New Roman"/>
          <w:sz w:val="24"/>
          <w:szCs w:val="24"/>
        </w:rPr>
        <w:t>şi</w:t>
      </w:r>
      <w:proofErr w:type="spellEnd"/>
      <w:r w:rsidRPr="004505E7">
        <w:rPr>
          <w:rFonts w:ascii="Times New Roman" w:eastAsia="Arial" w:hAnsi="Times New Roman" w:cs="Times New Roman"/>
          <w:sz w:val="24"/>
          <w:szCs w:val="24"/>
        </w:rPr>
        <w:t xml:space="preserve"> </w:t>
      </w:r>
      <w:r w:rsidRPr="004505E7">
        <w:rPr>
          <w:rFonts w:ascii="Times New Roman" w:eastAsia="Arial" w:hAnsi="Times New Roman" w:cs="Times New Roman"/>
          <w:b/>
          <w:bCs/>
          <w:sz w:val="24"/>
          <w:szCs w:val="24"/>
        </w:rPr>
        <w:t xml:space="preserve">Formularul nr. 10 </w:t>
      </w:r>
      <w:r w:rsidRPr="004505E7">
        <w:rPr>
          <w:rFonts w:ascii="Times New Roman" w:eastAsia="Arial" w:hAnsi="Times New Roman" w:cs="Times New Roman"/>
          <w:sz w:val="24"/>
          <w:szCs w:val="24"/>
        </w:rPr>
        <w:t>– Tabel centralizator.</w:t>
      </w:r>
    </w:p>
    <w:p w:rsidR="00550A8D" w:rsidRPr="004505E7" w:rsidRDefault="00550A8D" w:rsidP="00550A8D">
      <w:pPr>
        <w:jc w:val="both"/>
        <w:rPr>
          <w:rFonts w:ascii="Times New Roman" w:eastAsia="Arial" w:hAnsi="Times New Roman" w:cs="Times New Roman"/>
          <w:sz w:val="24"/>
          <w:szCs w:val="24"/>
        </w:rPr>
      </w:pPr>
      <w:r w:rsidRPr="004505E7">
        <w:rPr>
          <w:rFonts w:ascii="Times New Roman" w:hAnsi="Times New Roman" w:cs="Times New Roman"/>
          <w:b/>
          <w:i/>
          <w:sz w:val="24"/>
          <w:szCs w:val="24"/>
          <w:u w:val="thick" w:color="000000"/>
        </w:rPr>
        <w:t xml:space="preserve">Ofertantul este obligat să oferteze întreaga cantitate </w:t>
      </w:r>
      <w:r w:rsidRPr="004505E7">
        <w:rPr>
          <w:rFonts w:ascii="Times New Roman" w:hAnsi="Times New Roman" w:cs="Times New Roman"/>
          <w:i/>
          <w:sz w:val="24"/>
          <w:szCs w:val="24"/>
        </w:rPr>
        <w:t>care face obiectul achiziției.</w:t>
      </w:r>
    </w:p>
    <w:p w:rsidR="00550A8D" w:rsidRPr="004505E7" w:rsidRDefault="00550A8D" w:rsidP="00550A8D">
      <w:pPr>
        <w:pStyle w:val="Corptext"/>
        <w:ind w:left="0"/>
        <w:jc w:val="both"/>
        <w:rPr>
          <w:rFonts w:ascii="Times New Roman" w:hAnsi="Times New Roman" w:cs="Times New Roman"/>
          <w:lang w:val="ro-RO"/>
        </w:rPr>
      </w:pPr>
      <w:r w:rsidRPr="004505E7">
        <w:rPr>
          <w:rFonts w:ascii="Times New Roman" w:hAnsi="Times New Roman" w:cs="Times New Roman"/>
          <w:lang w:val="ro-RO"/>
        </w:rPr>
        <w:t>Prețul unitar în lei fără TVA ofertat va include toate costurile aferente livrării produselor, inclusiv transport sau alte costuri complementare, adiacente livrării.</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 xml:space="preserve">În vederea comparării unitare a ofertelor, toate </w:t>
      </w:r>
      <w:proofErr w:type="spellStart"/>
      <w:r w:rsidRPr="004505E7">
        <w:rPr>
          <w:rFonts w:ascii="Times New Roman" w:hAnsi="Times New Roman" w:cs="Times New Roman"/>
          <w:lang w:val="ro-RO"/>
        </w:rPr>
        <w:t>preţurile</w:t>
      </w:r>
      <w:proofErr w:type="spellEnd"/>
      <w:r w:rsidRPr="004505E7">
        <w:rPr>
          <w:rFonts w:ascii="Times New Roman" w:hAnsi="Times New Roman" w:cs="Times New Roman"/>
          <w:lang w:val="ro-RO"/>
        </w:rPr>
        <w:t xml:space="preserve"> vor fi exprimate în cifre cu două zecimale (dacă </w:t>
      </w:r>
      <w:proofErr w:type="spellStart"/>
      <w:r w:rsidRPr="004505E7">
        <w:rPr>
          <w:rFonts w:ascii="Times New Roman" w:hAnsi="Times New Roman" w:cs="Times New Roman"/>
          <w:lang w:val="ro-RO"/>
        </w:rPr>
        <w:t>preţul</w:t>
      </w:r>
      <w:proofErr w:type="spellEnd"/>
      <w:r w:rsidRPr="004505E7">
        <w:rPr>
          <w:rFonts w:ascii="Times New Roman" w:hAnsi="Times New Roman" w:cs="Times New Roman"/>
          <w:lang w:val="ro-RO"/>
        </w:rPr>
        <w:t xml:space="preserve"> ofertat este cu zecimale).</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b/>
          <w:u w:val="thick" w:color="000000"/>
          <w:lang w:val="ro-RO"/>
        </w:rPr>
        <w:t xml:space="preserve"> NOT Ă: </w:t>
      </w:r>
      <w:proofErr w:type="spellStart"/>
      <w:r w:rsidRPr="004505E7">
        <w:rPr>
          <w:rFonts w:ascii="Times New Roman" w:hAnsi="Times New Roman" w:cs="Times New Roman"/>
          <w:lang w:val="ro-RO"/>
        </w:rPr>
        <w:t>Preţul</w:t>
      </w:r>
      <w:proofErr w:type="spellEnd"/>
      <w:r w:rsidRPr="004505E7">
        <w:rPr>
          <w:rFonts w:ascii="Times New Roman" w:hAnsi="Times New Roman" w:cs="Times New Roman"/>
          <w:lang w:val="ro-RO"/>
        </w:rPr>
        <w:t xml:space="preserve"> unitar va fi exprimat în lei fără TVA, va fi ferm </w:t>
      </w:r>
      <w:proofErr w:type="spellStart"/>
      <w:r w:rsidRPr="004505E7">
        <w:rPr>
          <w:rFonts w:ascii="Times New Roman" w:hAnsi="Times New Roman" w:cs="Times New Roman"/>
          <w:lang w:val="ro-RO"/>
        </w:rPr>
        <w:t>şi</w:t>
      </w:r>
      <w:proofErr w:type="spellEnd"/>
      <w:r w:rsidRPr="004505E7">
        <w:rPr>
          <w:rFonts w:ascii="Times New Roman" w:hAnsi="Times New Roman" w:cs="Times New Roman"/>
          <w:lang w:val="ro-RO"/>
        </w:rPr>
        <w:t xml:space="preserve"> nu poate fi modificat pe toată perioada de derulare a contractului.</w:t>
      </w:r>
    </w:p>
    <w:p w:rsidR="00550A8D" w:rsidRPr="004505E7" w:rsidRDefault="00550A8D" w:rsidP="00550A8D">
      <w:pPr>
        <w:pStyle w:val="Corptext"/>
        <w:ind w:left="0"/>
        <w:rPr>
          <w:rFonts w:ascii="Times New Roman" w:hAnsi="Times New Roman" w:cs="Times New Roman"/>
          <w:lang w:val="ro-RO"/>
        </w:rPr>
      </w:pPr>
      <w:r w:rsidRPr="004505E7">
        <w:rPr>
          <w:rFonts w:ascii="Times New Roman" w:hAnsi="Times New Roman" w:cs="Times New Roman"/>
          <w:lang w:val="ro-RO"/>
        </w:rPr>
        <w:t xml:space="preserve">Nerespectarea solicitărilor cu privire la </w:t>
      </w:r>
      <w:proofErr w:type="spellStart"/>
      <w:r w:rsidRPr="004505E7">
        <w:rPr>
          <w:rFonts w:ascii="Times New Roman" w:hAnsi="Times New Roman" w:cs="Times New Roman"/>
          <w:lang w:val="ro-RO"/>
        </w:rPr>
        <w:t>conţinutul</w:t>
      </w:r>
      <w:proofErr w:type="spellEnd"/>
      <w:r w:rsidRPr="004505E7">
        <w:rPr>
          <w:rFonts w:ascii="Times New Roman" w:hAnsi="Times New Roman" w:cs="Times New Roman"/>
          <w:lang w:val="ro-RO"/>
        </w:rPr>
        <w:t xml:space="preserve"> propunerii financiare determină declararea acesteia ca fiind INACCEPTABILĂ.</w:t>
      </w:r>
    </w:p>
    <w:p w:rsidR="00550A8D" w:rsidRPr="004505E7" w:rsidRDefault="00550A8D" w:rsidP="00550A8D">
      <w:pPr>
        <w:pStyle w:val="Titlu3"/>
        <w:ind w:left="0"/>
        <w:rPr>
          <w:rFonts w:ascii="Times New Roman" w:hAnsi="Times New Roman" w:cs="Times New Roman"/>
          <w:b w:val="0"/>
          <w:bCs w:val="0"/>
          <w:lang w:val="ro-RO"/>
        </w:rPr>
      </w:pPr>
      <w:r w:rsidRPr="004505E7">
        <w:rPr>
          <w:rFonts w:ascii="Times New Roman" w:hAnsi="Times New Roman" w:cs="Times New Roman"/>
          <w:lang w:val="ro-RO"/>
        </w:rPr>
        <w:t>Nu se acceptă depunerea de oferte alternative.</w:t>
      </w:r>
    </w:p>
    <w:p w:rsidR="00550A8D" w:rsidRPr="004505E7" w:rsidRDefault="00550A8D" w:rsidP="00550A8D">
      <w:pPr>
        <w:rPr>
          <w:rFonts w:ascii="Times New Roman" w:eastAsia="Arial" w:hAnsi="Times New Roman" w:cs="Times New Roman"/>
          <w:b/>
          <w:bCs/>
          <w:sz w:val="24"/>
          <w:szCs w:val="24"/>
        </w:rPr>
      </w:pPr>
    </w:p>
    <w:p w:rsidR="00550A8D" w:rsidRPr="004505E7" w:rsidRDefault="004F6A1D" w:rsidP="00550A8D">
      <w:pPr>
        <w:widowControl w:val="0"/>
        <w:numPr>
          <w:ilvl w:val="0"/>
          <w:numId w:val="17"/>
        </w:numPr>
        <w:tabs>
          <w:tab w:val="left" w:pos="671"/>
        </w:tabs>
        <w:spacing w:after="0" w:line="240" w:lineRule="auto"/>
        <w:ind w:left="0" w:firstLine="0"/>
        <w:jc w:val="left"/>
        <w:rPr>
          <w:rFonts w:ascii="Times New Roman" w:eastAsia="Arial" w:hAnsi="Times New Roman" w:cs="Times New Roman"/>
          <w:sz w:val="24"/>
          <w:szCs w:val="24"/>
        </w:rPr>
      </w:pPr>
      <w:r>
        <w:rPr>
          <w:rFonts w:ascii="Times New Roman" w:hAnsi="Times New Roman" w:cs="Times New Roman"/>
          <w:b/>
          <w:sz w:val="24"/>
          <w:szCs w:val="24"/>
        </w:rPr>
        <w:t>Alte informaț</w:t>
      </w:r>
      <w:r w:rsidR="00550A8D" w:rsidRPr="004505E7">
        <w:rPr>
          <w:rFonts w:ascii="Times New Roman" w:hAnsi="Times New Roman" w:cs="Times New Roman"/>
          <w:b/>
          <w:sz w:val="24"/>
          <w:szCs w:val="24"/>
        </w:rPr>
        <w:t>ii:</w:t>
      </w:r>
    </w:p>
    <w:p w:rsidR="00550A8D" w:rsidRPr="004505E7" w:rsidRDefault="00550A8D" w:rsidP="004F6A1D">
      <w:pPr>
        <w:widowControl w:val="0"/>
        <w:numPr>
          <w:ilvl w:val="2"/>
          <w:numId w:val="9"/>
        </w:numPr>
        <w:tabs>
          <w:tab w:val="left" w:pos="528"/>
        </w:tabs>
        <w:spacing w:after="0" w:line="240" w:lineRule="auto"/>
        <w:ind w:left="0" w:firstLine="0"/>
        <w:jc w:val="both"/>
        <w:rPr>
          <w:rFonts w:ascii="Times New Roman" w:eastAsia="Arial" w:hAnsi="Times New Roman" w:cs="Times New Roman"/>
          <w:sz w:val="24"/>
          <w:szCs w:val="24"/>
        </w:rPr>
      </w:pPr>
      <w:r w:rsidRPr="004505E7">
        <w:rPr>
          <w:rFonts w:ascii="Times New Roman" w:hAnsi="Times New Roman" w:cs="Times New Roman"/>
          <w:sz w:val="24"/>
          <w:szCs w:val="24"/>
        </w:rPr>
        <w:t xml:space="preserve">Data până la care se pot solicita clarificări: </w:t>
      </w:r>
      <w:r w:rsidR="007F5ABE">
        <w:rPr>
          <w:rFonts w:ascii="Times New Roman" w:hAnsi="Times New Roman" w:cs="Times New Roman"/>
          <w:b/>
          <w:sz w:val="24"/>
          <w:szCs w:val="24"/>
        </w:rPr>
        <w:t>29</w:t>
      </w:r>
      <w:r w:rsidRPr="004505E7">
        <w:rPr>
          <w:rFonts w:ascii="Times New Roman" w:hAnsi="Times New Roman" w:cs="Times New Roman"/>
          <w:b/>
          <w:sz w:val="24"/>
          <w:szCs w:val="24"/>
        </w:rPr>
        <w:t>.08.2022, inclusiv.</w:t>
      </w:r>
    </w:p>
    <w:p w:rsidR="00550A8D" w:rsidRPr="004505E7" w:rsidRDefault="00550A8D" w:rsidP="004F6A1D">
      <w:pPr>
        <w:pStyle w:val="Corptext"/>
        <w:numPr>
          <w:ilvl w:val="2"/>
          <w:numId w:val="9"/>
        </w:numPr>
        <w:tabs>
          <w:tab w:val="left" w:pos="528"/>
        </w:tabs>
        <w:ind w:left="0" w:firstLine="0"/>
        <w:jc w:val="both"/>
        <w:rPr>
          <w:rFonts w:ascii="Times New Roman" w:hAnsi="Times New Roman" w:cs="Times New Roman"/>
          <w:lang w:val="ro-RO"/>
        </w:rPr>
      </w:pPr>
      <w:r w:rsidRPr="004505E7">
        <w:rPr>
          <w:rFonts w:ascii="Times New Roman" w:hAnsi="Times New Roman" w:cs="Times New Roman"/>
          <w:lang w:val="ro-RO"/>
        </w:rPr>
        <w:t>Răspunsul consolidat la solicitările de clarificări va fi publicat pe site-ul AC la secțiunea</w:t>
      </w:r>
    </w:p>
    <w:p w:rsidR="00550A8D" w:rsidRPr="004505E7" w:rsidRDefault="004F6A1D" w:rsidP="004F6A1D">
      <w:pPr>
        <w:pStyle w:val="Corptext"/>
        <w:ind w:left="0"/>
        <w:jc w:val="both"/>
        <w:rPr>
          <w:rFonts w:ascii="Times New Roman" w:hAnsi="Times New Roman" w:cs="Times New Roman"/>
          <w:lang w:val="ro-RO"/>
        </w:rPr>
      </w:pPr>
      <w:r>
        <w:rPr>
          <w:rFonts w:ascii="Times New Roman" w:hAnsi="Times New Roman" w:cs="Times New Roman"/>
          <w:lang w:val="ro-RO"/>
        </w:rPr>
        <w:t>Achiziț</w:t>
      </w:r>
      <w:r w:rsidR="00550A8D" w:rsidRPr="004505E7">
        <w:rPr>
          <w:rFonts w:ascii="Times New Roman" w:hAnsi="Times New Roman" w:cs="Times New Roman"/>
          <w:lang w:val="ro-RO"/>
        </w:rPr>
        <w:t>ii</w:t>
      </w:r>
      <w:r>
        <w:rPr>
          <w:rFonts w:ascii="Times New Roman" w:hAnsi="Times New Roman" w:cs="Times New Roman"/>
          <w:lang w:val="ro-RO"/>
        </w:rPr>
        <w:t xml:space="preserve"> și totodată va transmis către toț</w:t>
      </w:r>
      <w:r w:rsidR="00550A8D" w:rsidRPr="004505E7">
        <w:rPr>
          <w:rFonts w:ascii="Times New Roman" w:hAnsi="Times New Roman" w:cs="Times New Roman"/>
          <w:lang w:val="ro-RO"/>
        </w:rPr>
        <w:t>i operatorii economic</w:t>
      </w:r>
      <w:r>
        <w:rPr>
          <w:rFonts w:ascii="Times New Roman" w:hAnsi="Times New Roman" w:cs="Times New Roman"/>
          <w:lang w:val="ro-RO"/>
        </w:rPr>
        <w:t>i cărora li s-a transmis invitaț</w:t>
      </w:r>
      <w:r w:rsidR="00550A8D" w:rsidRPr="004505E7">
        <w:rPr>
          <w:rFonts w:ascii="Times New Roman" w:hAnsi="Times New Roman" w:cs="Times New Roman"/>
          <w:lang w:val="ro-RO"/>
        </w:rPr>
        <w:t xml:space="preserve">ia de participare până pe data de </w:t>
      </w:r>
      <w:r w:rsidR="000033A9" w:rsidRPr="000033A9">
        <w:rPr>
          <w:rFonts w:ascii="Times New Roman" w:hAnsi="Times New Roman" w:cs="Times New Roman"/>
          <w:b/>
          <w:lang w:val="ro-RO"/>
        </w:rPr>
        <w:t>31</w:t>
      </w:r>
      <w:r w:rsidR="00550A8D" w:rsidRPr="000033A9">
        <w:rPr>
          <w:rFonts w:ascii="Times New Roman" w:hAnsi="Times New Roman" w:cs="Times New Roman"/>
          <w:b/>
          <w:lang w:val="ro-RO"/>
        </w:rPr>
        <w:t>.0</w:t>
      </w:r>
      <w:r w:rsidR="000033A9">
        <w:rPr>
          <w:rFonts w:ascii="Times New Roman" w:hAnsi="Times New Roman" w:cs="Times New Roman"/>
          <w:b/>
          <w:lang w:val="ro-RO"/>
        </w:rPr>
        <w:t>8</w:t>
      </w:r>
      <w:r w:rsidR="00550A8D" w:rsidRPr="000033A9">
        <w:rPr>
          <w:rFonts w:ascii="Times New Roman" w:hAnsi="Times New Roman" w:cs="Times New Roman"/>
          <w:b/>
          <w:lang w:val="ro-RO"/>
        </w:rPr>
        <w:t>.2022</w:t>
      </w:r>
      <w:r w:rsidR="000033A9">
        <w:rPr>
          <w:rFonts w:ascii="Times New Roman" w:hAnsi="Times New Roman" w:cs="Times New Roman"/>
          <w:b/>
          <w:lang w:val="ro-RO"/>
        </w:rPr>
        <w:t>, ora 14:00</w:t>
      </w:r>
      <w:r w:rsidR="00550A8D" w:rsidRPr="004505E7">
        <w:rPr>
          <w:rFonts w:ascii="Times New Roman" w:hAnsi="Times New Roman" w:cs="Times New Roman"/>
          <w:b/>
          <w:lang w:val="ro-RO"/>
        </w:rPr>
        <w:t>.</w:t>
      </w:r>
    </w:p>
    <w:p w:rsidR="00550A8D" w:rsidRPr="004F6A1D" w:rsidRDefault="00550A8D" w:rsidP="00CA15F9">
      <w:pPr>
        <w:pStyle w:val="Corptext"/>
        <w:numPr>
          <w:ilvl w:val="2"/>
          <w:numId w:val="9"/>
        </w:numPr>
        <w:tabs>
          <w:tab w:val="left" w:pos="528"/>
          <w:tab w:val="left" w:pos="1385"/>
          <w:tab w:val="left" w:pos="2684"/>
          <w:tab w:val="left" w:pos="3193"/>
          <w:tab w:val="left" w:pos="4383"/>
          <w:tab w:val="left" w:pos="4961"/>
          <w:tab w:val="left" w:pos="5323"/>
          <w:tab w:val="left" w:pos="6606"/>
          <w:tab w:val="left" w:pos="7248"/>
          <w:tab w:val="left" w:pos="8148"/>
          <w:tab w:val="left" w:pos="8580"/>
          <w:tab w:val="left" w:pos="9555"/>
          <w:tab w:val="left" w:pos="10066"/>
        </w:tabs>
        <w:ind w:left="0" w:firstLine="0"/>
        <w:jc w:val="both"/>
        <w:rPr>
          <w:rFonts w:ascii="Times New Roman" w:hAnsi="Times New Roman" w:cs="Times New Roman"/>
          <w:lang w:val="ro-RO"/>
        </w:rPr>
      </w:pPr>
      <w:r w:rsidRPr="004F6A1D">
        <w:rPr>
          <w:rFonts w:ascii="Times New Roman" w:hAnsi="Times New Roman" w:cs="Times New Roman"/>
          <w:lang w:val="ro-RO"/>
        </w:rPr>
        <w:t>Toate</w:t>
      </w:r>
      <w:r w:rsidRPr="004F6A1D">
        <w:rPr>
          <w:rFonts w:ascii="Times New Roman" w:hAnsi="Times New Roman" w:cs="Times New Roman"/>
          <w:lang w:val="ro-RO"/>
        </w:rPr>
        <w:tab/>
        <w:t>solicitările</w:t>
      </w:r>
      <w:r w:rsidRPr="004F6A1D">
        <w:rPr>
          <w:rFonts w:ascii="Times New Roman" w:hAnsi="Times New Roman" w:cs="Times New Roman"/>
          <w:lang w:val="ro-RO"/>
        </w:rPr>
        <w:tab/>
        <w:t>de</w:t>
      </w:r>
      <w:r w:rsidRPr="004F6A1D">
        <w:rPr>
          <w:rFonts w:ascii="Times New Roman" w:hAnsi="Times New Roman" w:cs="Times New Roman"/>
          <w:lang w:val="ro-RO"/>
        </w:rPr>
        <w:tab/>
        <w:t>clarificări</w:t>
      </w:r>
      <w:r w:rsidRPr="004F6A1D">
        <w:rPr>
          <w:rFonts w:ascii="Times New Roman" w:hAnsi="Times New Roman" w:cs="Times New Roman"/>
          <w:lang w:val="ro-RO"/>
        </w:rPr>
        <w:tab/>
        <w:t>vor</w:t>
      </w:r>
      <w:r w:rsidRPr="004F6A1D">
        <w:rPr>
          <w:rFonts w:ascii="Times New Roman" w:hAnsi="Times New Roman" w:cs="Times New Roman"/>
          <w:lang w:val="ro-RO"/>
        </w:rPr>
        <w:tab/>
        <w:t>fi</w:t>
      </w:r>
      <w:r w:rsidRPr="004F6A1D">
        <w:rPr>
          <w:rFonts w:ascii="Times New Roman" w:hAnsi="Times New Roman" w:cs="Times New Roman"/>
          <w:lang w:val="ro-RO"/>
        </w:rPr>
        <w:tab/>
        <w:t>transmise</w:t>
      </w:r>
      <w:r w:rsidRPr="004F6A1D">
        <w:rPr>
          <w:rFonts w:ascii="Times New Roman" w:hAnsi="Times New Roman" w:cs="Times New Roman"/>
          <w:lang w:val="ro-RO"/>
        </w:rPr>
        <w:tab/>
        <w:t>prin</w:t>
      </w:r>
      <w:r w:rsidRPr="004F6A1D">
        <w:rPr>
          <w:rFonts w:ascii="Times New Roman" w:hAnsi="Times New Roman" w:cs="Times New Roman"/>
          <w:lang w:val="ro-RO"/>
        </w:rPr>
        <w:tab/>
        <w:t>e-mail</w:t>
      </w:r>
      <w:r w:rsidRPr="004F6A1D">
        <w:rPr>
          <w:rFonts w:ascii="Times New Roman" w:hAnsi="Times New Roman" w:cs="Times New Roman"/>
          <w:lang w:val="ro-RO"/>
        </w:rPr>
        <w:tab/>
        <w:t>la</w:t>
      </w:r>
      <w:r w:rsidRPr="004F6A1D">
        <w:rPr>
          <w:rFonts w:ascii="Times New Roman" w:hAnsi="Times New Roman" w:cs="Times New Roman"/>
          <w:lang w:val="ro-RO"/>
        </w:rPr>
        <w:tab/>
        <w:t>adresa</w:t>
      </w:r>
      <w:r w:rsidRPr="004F6A1D">
        <w:rPr>
          <w:rFonts w:ascii="Times New Roman" w:hAnsi="Times New Roman" w:cs="Times New Roman"/>
          <w:lang w:val="ro-RO"/>
        </w:rPr>
        <w:tab/>
        <w:t>de</w:t>
      </w:r>
      <w:r w:rsidR="004F6A1D" w:rsidRPr="004F6A1D">
        <w:rPr>
          <w:rFonts w:ascii="Times New Roman" w:hAnsi="Times New Roman" w:cs="Times New Roman"/>
          <w:lang w:val="ro-RO"/>
        </w:rPr>
        <w:t xml:space="preserve"> </w:t>
      </w:r>
      <w:r w:rsidRPr="004F6A1D">
        <w:rPr>
          <w:rFonts w:ascii="Times New Roman" w:hAnsi="Times New Roman" w:cs="Times New Roman"/>
          <w:lang w:val="ro-RO"/>
        </w:rPr>
        <w:t>e-mail</w:t>
      </w:r>
      <w:r w:rsidR="004F6A1D" w:rsidRPr="004F6A1D">
        <w:rPr>
          <w:rFonts w:ascii="Times New Roman" w:hAnsi="Times New Roman" w:cs="Times New Roman"/>
          <w:lang w:val="ro-RO"/>
        </w:rPr>
        <w:t xml:space="preserve"> </w:t>
      </w:r>
      <w:r w:rsidR="00B21AD3" w:rsidRPr="008422BB">
        <w:rPr>
          <w:rStyle w:val="Hyperlink"/>
          <w:rFonts w:ascii="Times New Roman" w:hAnsi="Times New Roman" w:cs="Times New Roman"/>
          <w:lang w:val="ro-RO"/>
        </w:rPr>
        <w:t>achizitii@artexim.</w:t>
      </w:r>
      <w:r w:rsidR="008422BB">
        <w:rPr>
          <w:rStyle w:val="Hyperlink"/>
          <w:rFonts w:ascii="Times New Roman" w:hAnsi="Times New Roman" w:cs="Times New Roman"/>
          <w:lang w:val="ro-RO"/>
        </w:rPr>
        <w:t>ro</w:t>
      </w:r>
      <w:r w:rsidR="004F6A1D" w:rsidRPr="004F6A1D">
        <w:rPr>
          <w:rFonts w:ascii="Times New Roman" w:hAnsi="Times New Roman" w:cs="Times New Roman"/>
          <w:lang w:val="ro-RO"/>
        </w:rPr>
        <w:t xml:space="preserve"> </w:t>
      </w:r>
      <w:r w:rsidRPr="004F6A1D">
        <w:rPr>
          <w:rFonts w:ascii="Times New Roman" w:hAnsi="Times New Roman" w:cs="Times New Roman"/>
          <w:lang w:val="ro-RO"/>
        </w:rPr>
        <w:t xml:space="preserve">și/sau </w:t>
      </w:r>
      <w:r w:rsidR="008422BB">
        <w:rPr>
          <w:rStyle w:val="Hyperlink"/>
          <w:rFonts w:ascii="Times New Roman" w:hAnsi="Times New Roman" w:cs="Times New Roman"/>
          <w:lang w:val="ro-RO"/>
        </w:rPr>
        <w:t>budget@artexim.ro</w:t>
      </w:r>
      <w:r w:rsidR="004F6A1D">
        <w:rPr>
          <w:rFonts w:ascii="Times New Roman" w:hAnsi="Times New Roman" w:cs="Times New Roman"/>
          <w:lang w:val="ro-RO"/>
        </w:rPr>
        <w:t xml:space="preserve"> </w:t>
      </w:r>
      <w:hyperlink r:id="rId9" w:history="1"/>
    </w:p>
    <w:p w:rsidR="00550A8D" w:rsidRPr="004505E7" w:rsidRDefault="00550A8D" w:rsidP="004F6A1D">
      <w:pPr>
        <w:pStyle w:val="Corptext"/>
        <w:numPr>
          <w:ilvl w:val="2"/>
          <w:numId w:val="9"/>
        </w:numPr>
        <w:tabs>
          <w:tab w:val="left" w:pos="528"/>
        </w:tabs>
        <w:ind w:left="0" w:firstLine="0"/>
        <w:jc w:val="both"/>
        <w:rPr>
          <w:rFonts w:ascii="Times New Roman" w:hAnsi="Times New Roman" w:cs="Times New Roman"/>
          <w:lang w:val="ro-RO"/>
        </w:rPr>
      </w:pPr>
      <w:r w:rsidRPr="004505E7">
        <w:rPr>
          <w:rFonts w:ascii="Times New Roman" w:hAnsi="Times New Roman" w:cs="Times New Roman"/>
          <w:lang w:val="ro-RO"/>
        </w:rPr>
        <w:t>Anexat prezentei se regăsesc: Caietul de Sarcini cu anexă (specificații tehnice), Formularele,</w:t>
      </w:r>
    </w:p>
    <w:p w:rsidR="00550A8D" w:rsidRPr="004505E7" w:rsidRDefault="00550A8D" w:rsidP="004F6A1D">
      <w:pPr>
        <w:pStyle w:val="Corptext"/>
        <w:ind w:left="0"/>
        <w:jc w:val="both"/>
        <w:rPr>
          <w:rFonts w:ascii="Times New Roman" w:hAnsi="Times New Roman" w:cs="Times New Roman"/>
          <w:lang w:val="ro-RO"/>
        </w:rPr>
      </w:pPr>
      <w:r w:rsidRPr="004505E7">
        <w:rPr>
          <w:rFonts w:ascii="Times New Roman" w:hAnsi="Times New Roman" w:cs="Times New Roman"/>
          <w:lang w:val="ro-RO"/>
        </w:rPr>
        <w:t>Modelul de Contract.</w:t>
      </w:r>
    </w:p>
    <w:p w:rsidR="00550A8D" w:rsidRPr="0068007C" w:rsidRDefault="00550A8D" w:rsidP="00231669">
      <w:pPr>
        <w:pStyle w:val="Corptext"/>
        <w:numPr>
          <w:ilvl w:val="2"/>
          <w:numId w:val="9"/>
        </w:numPr>
        <w:tabs>
          <w:tab w:val="left" w:pos="528"/>
        </w:tabs>
        <w:ind w:left="0" w:firstLine="0"/>
        <w:jc w:val="both"/>
        <w:rPr>
          <w:rFonts w:ascii="Times New Roman" w:hAnsi="Times New Roman" w:cs="Times New Roman"/>
          <w:lang w:val="ro-RO"/>
        </w:rPr>
      </w:pPr>
      <w:r w:rsidRPr="0068007C">
        <w:rPr>
          <w:rFonts w:ascii="Times New Roman" w:hAnsi="Times New Roman" w:cs="Times New Roman"/>
          <w:lang w:val="ro-RO"/>
        </w:rPr>
        <w:t>Documentele care nu sunt transmise în original, vor avea menționată</w:t>
      </w:r>
      <w:r w:rsidR="0068007C">
        <w:rPr>
          <w:rFonts w:ascii="Times New Roman" w:hAnsi="Times New Roman" w:cs="Times New Roman"/>
          <w:lang w:val="ro-RO"/>
        </w:rPr>
        <w:t xml:space="preserve"> </w:t>
      </w:r>
      <w:r w:rsidRPr="0068007C">
        <w:rPr>
          <w:rFonts w:ascii="Times New Roman" w:hAnsi="Times New Roman" w:cs="Times New Roman"/>
          <w:lang w:val="ro-RO"/>
        </w:rPr>
        <w:t>sintagma:</w:t>
      </w:r>
      <w:r w:rsidR="0068007C" w:rsidRPr="0068007C">
        <w:rPr>
          <w:rFonts w:ascii="Times New Roman" w:hAnsi="Times New Roman" w:cs="Times New Roman"/>
          <w:lang w:val="ro-RO"/>
        </w:rPr>
        <w:t xml:space="preserve"> </w:t>
      </w:r>
      <w:r w:rsidRPr="0068007C">
        <w:rPr>
          <w:rFonts w:ascii="Times New Roman" w:hAnsi="Times New Roman" w:cs="Times New Roman"/>
          <w:lang w:val="ro-RO"/>
        </w:rPr>
        <w:t>“CONFORM CU ORIGINALUL” și vor fi semnate și ștampilate de către reprezentantul legal al operatorului economic, sau de către persoana împuternicită de către acesta.</w:t>
      </w:r>
    </w:p>
    <w:sectPr w:rsidR="00550A8D" w:rsidRPr="0068007C" w:rsidSect="000727B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EB" w:rsidRDefault="001706EB" w:rsidP="001706EB">
      <w:pPr>
        <w:spacing w:after="0" w:line="240" w:lineRule="auto"/>
      </w:pPr>
      <w:r>
        <w:separator/>
      </w:r>
    </w:p>
  </w:endnote>
  <w:endnote w:type="continuationSeparator" w:id="0">
    <w:p w:rsidR="001706EB" w:rsidRDefault="001706EB" w:rsidP="0017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EB" w:rsidRPr="003E6DC5" w:rsidRDefault="001706EB" w:rsidP="001706EB">
    <w:pPr>
      <w:tabs>
        <w:tab w:val="left" w:pos="3045"/>
        <w:tab w:val="center" w:pos="5233"/>
      </w:tabs>
      <w:spacing w:after="0"/>
      <w:jc w:val="center"/>
      <w:rPr>
        <w:rFonts w:ascii="Arial Narrow" w:eastAsia="Calibri" w:hAnsi="Arial Narrow"/>
        <w:sz w:val="13"/>
        <w:szCs w:val="13"/>
      </w:rPr>
    </w:pPr>
    <w:r w:rsidRPr="003E6DC5">
      <w:rPr>
        <w:rFonts w:ascii="Arial Narrow" w:eastAsia="Calibri" w:hAnsi="Arial Narrow"/>
        <w:sz w:val="13"/>
        <w:szCs w:val="13"/>
      </w:rPr>
      <w:t>Calea Victoriei n</w:t>
    </w:r>
    <w:r>
      <w:rPr>
        <w:rFonts w:ascii="Arial Narrow" w:eastAsia="Calibri" w:hAnsi="Arial Narrow"/>
        <w:sz w:val="13"/>
        <w:szCs w:val="13"/>
      </w:rPr>
      <w:t>r</w:t>
    </w:r>
    <w:r w:rsidRPr="003E6DC5">
      <w:rPr>
        <w:rFonts w:ascii="Arial Narrow" w:eastAsia="Calibri" w:hAnsi="Arial Narrow"/>
        <w:sz w:val="13"/>
        <w:szCs w:val="13"/>
      </w:rPr>
      <w:t xml:space="preserve">. 155, </w:t>
    </w:r>
    <w:r>
      <w:rPr>
        <w:rFonts w:ascii="Arial Narrow" w:eastAsia="Calibri" w:hAnsi="Arial Narrow"/>
        <w:sz w:val="13"/>
        <w:szCs w:val="13"/>
      </w:rPr>
      <w:t>bloc</w:t>
    </w:r>
    <w:r w:rsidRPr="003E6DC5">
      <w:rPr>
        <w:rFonts w:ascii="Arial Narrow" w:eastAsia="Calibri" w:hAnsi="Arial Narrow"/>
        <w:sz w:val="13"/>
        <w:szCs w:val="13"/>
      </w:rPr>
      <w:t xml:space="preserve"> D1, </w:t>
    </w:r>
    <w:r>
      <w:rPr>
        <w:rFonts w:ascii="Arial Narrow" w:eastAsia="Calibri" w:hAnsi="Arial Narrow"/>
        <w:sz w:val="13"/>
        <w:szCs w:val="13"/>
      </w:rPr>
      <w:t>scara</w:t>
    </w:r>
    <w:r w:rsidRPr="003E6DC5">
      <w:rPr>
        <w:rFonts w:ascii="Arial Narrow" w:eastAsia="Calibri" w:hAnsi="Arial Narrow"/>
        <w:sz w:val="13"/>
        <w:szCs w:val="13"/>
      </w:rPr>
      <w:t xml:space="preserve"> 8, </w:t>
    </w:r>
    <w:r>
      <w:rPr>
        <w:rFonts w:ascii="Arial Narrow" w:eastAsia="Calibri" w:hAnsi="Arial Narrow"/>
        <w:sz w:val="13"/>
        <w:szCs w:val="13"/>
      </w:rPr>
      <w:t>etaj 2, București, România</w:t>
    </w:r>
  </w:p>
  <w:p w:rsidR="001706EB" w:rsidRPr="003E6DC5" w:rsidRDefault="001706EB" w:rsidP="001706EB">
    <w:pPr>
      <w:spacing w:after="0"/>
      <w:jc w:val="center"/>
      <w:rPr>
        <w:rFonts w:ascii="Arial Narrow" w:eastAsia="Calibri" w:hAnsi="Arial Narrow"/>
        <w:sz w:val="13"/>
        <w:szCs w:val="13"/>
      </w:rPr>
    </w:pPr>
    <w:r>
      <w:rPr>
        <w:rFonts w:ascii="Arial Narrow" w:eastAsia="Calibri" w:hAnsi="Arial Narrow"/>
        <w:sz w:val="13"/>
        <w:szCs w:val="13"/>
      </w:rPr>
      <w:t>Tel</w:t>
    </w:r>
    <w:r w:rsidRPr="003E6DC5">
      <w:rPr>
        <w:rFonts w:ascii="Arial Narrow" w:eastAsia="Calibri" w:hAnsi="Arial Narrow"/>
        <w:sz w:val="13"/>
        <w:szCs w:val="13"/>
      </w:rPr>
      <w:t xml:space="preserve">: +40 21 317 8081 | Fax: +40 21 311 0200 | </w:t>
    </w:r>
    <w:hyperlink r:id="rId1" w:history="1">
      <w:r w:rsidRPr="003E6DC5">
        <w:rPr>
          <w:rFonts w:ascii="Arial Narrow" w:eastAsia="Calibri" w:hAnsi="Arial Narrow"/>
          <w:b/>
          <w:color w:val="0000FF"/>
          <w:sz w:val="13"/>
          <w:szCs w:val="13"/>
          <w:u w:val="single"/>
        </w:rPr>
        <w:t>artexim.ro</w:t>
      </w:r>
    </w:hyperlink>
    <w:r w:rsidRPr="003E6DC5">
      <w:rPr>
        <w:rFonts w:ascii="Arial Narrow" w:eastAsia="Calibri" w:hAnsi="Arial Narrow"/>
        <w:b/>
        <w:sz w:val="13"/>
        <w:szCs w:val="13"/>
      </w:rPr>
      <w:t xml:space="preserve"> </w:t>
    </w:r>
    <w:hyperlink r:id="rId2" w:history="1">
      <w:r w:rsidRPr="003E6DC5">
        <w:rPr>
          <w:rFonts w:ascii="Arial Narrow" w:eastAsia="Calibri" w:hAnsi="Arial Narrow"/>
          <w:color w:val="0000FF"/>
          <w:sz w:val="13"/>
          <w:szCs w:val="13"/>
          <w:u w:val="single"/>
        </w:rPr>
        <w:t>|contact@artexim.ro</w:t>
      </w:r>
    </w:hyperlink>
  </w:p>
  <w:p w:rsidR="001706EB" w:rsidRDefault="001706EB" w:rsidP="001706EB">
    <w:pPr>
      <w:spacing w:after="0"/>
      <w:jc w:val="center"/>
      <w:rPr>
        <w:rFonts w:ascii="Arial Narrow" w:eastAsia="Calibri" w:hAnsi="Arial Narrow"/>
        <w:sz w:val="13"/>
        <w:szCs w:val="13"/>
      </w:rPr>
    </w:pPr>
    <w:r w:rsidRPr="003E6DC5">
      <w:rPr>
        <w:rFonts w:ascii="Arial Narrow" w:eastAsia="Calibri" w:hAnsi="Arial Narrow"/>
        <w:sz w:val="13"/>
        <w:szCs w:val="13"/>
      </w:rPr>
      <w:t xml:space="preserve">ARTEXIM </w:t>
    </w:r>
    <w:r>
      <w:rPr>
        <w:rFonts w:ascii="Arial Narrow" w:eastAsia="Calibri" w:hAnsi="Arial Narrow"/>
        <w:sz w:val="13"/>
        <w:szCs w:val="13"/>
      </w:rPr>
      <w:t>este membru al</w:t>
    </w:r>
    <w:r w:rsidRPr="003E6DC5">
      <w:rPr>
        <w:rFonts w:ascii="Arial Narrow" w:eastAsia="Calibri" w:hAnsi="Arial Narrow"/>
        <w:sz w:val="13"/>
        <w:szCs w:val="13"/>
      </w:rPr>
      <w:t xml:space="preserve"> European Festival Association, World </w:t>
    </w:r>
    <w:proofErr w:type="spellStart"/>
    <w:r w:rsidRPr="003E6DC5">
      <w:rPr>
        <w:rFonts w:ascii="Arial Narrow" w:eastAsia="Calibri" w:hAnsi="Arial Narrow"/>
        <w:sz w:val="13"/>
        <w:szCs w:val="13"/>
      </w:rPr>
      <w:t>Federation</w:t>
    </w:r>
    <w:proofErr w:type="spellEnd"/>
    <w:r w:rsidRPr="003E6DC5">
      <w:rPr>
        <w:rFonts w:ascii="Arial Narrow" w:eastAsia="Calibri" w:hAnsi="Arial Narrow"/>
        <w:sz w:val="13"/>
        <w:szCs w:val="13"/>
      </w:rPr>
      <w:t xml:space="preserve"> of International Music </w:t>
    </w:r>
    <w:proofErr w:type="spellStart"/>
    <w:r w:rsidRPr="003E6DC5">
      <w:rPr>
        <w:rFonts w:ascii="Arial Narrow" w:eastAsia="Calibri" w:hAnsi="Arial Narrow"/>
        <w:sz w:val="13"/>
        <w:szCs w:val="13"/>
      </w:rPr>
      <w:t>Competition</w:t>
    </w:r>
    <w:proofErr w:type="spellEnd"/>
    <w:r w:rsidRPr="003E6DC5">
      <w:rPr>
        <w:rFonts w:ascii="Arial Narrow" w:eastAsia="Calibri" w:hAnsi="Arial Narrow"/>
        <w:sz w:val="13"/>
        <w:szCs w:val="13"/>
      </w:rPr>
      <w:t xml:space="preserve"> </w:t>
    </w:r>
    <w:r>
      <w:rPr>
        <w:rFonts w:ascii="Arial Narrow" w:eastAsia="Calibri" w:hAnsi="Arial Narrow"/>
        <w:sz w:val="13"/>
        <w:szCs w:val="13"/>
      </w:rPr>
      <w:t>și</w:t>
    </w:r>
    <w:r w:rsidRPr="003E6DC5">
      <w:rPr>
        <w:rFonts w:ascii="Arial Narrow" w:eastAsia="Calibri" w:hAnsi="Arial Narrow"/>
        <w:sz w:val="13"/>
        <w:szCs w:val="13"/>
      </w:rPr>
      <w:t xml:space="preserve"> International </w:t>
    </w:r>
    <w:proofErr w:type="spellStart"/>
    <w:r w:rsidRPr="003E6DC5">
      <w:rPr>
        <w:rFonts w:ascii="Arial Narrow" w:eastAsia="Calibri" w:hAnsi="Arial Narrow"/>
        <w:sz w:val="13"/>
        <w:szCs w:val="13"/>
      </w:rPr>
      <w:t>Artists</w:t>
    </w:r>
    <w:proofErr w:type="spellEnd"/>
    <w:r w:rsidRPr="003E6DC5">
      <w:rPr>
        <w:rFonts w:ascii="Arial Narrow" w:eastAsia="Calibri" w:hAnsi="Arial Narrow"/>
        <w:sz w:val="13"/>
        <w:szCs w:val="13"/>
      </w:rPr>
      <w:t xml:space="preserve"> Manager Association</w:t>
    </w:r>
    <w:r>
      <w:rPr>
        <w:rFonts w:ascii="Arial Narrow" w:eastAsia="Calibri" w:hAnsi="Arial Narrow"/>
        <w:sz w:val="13"/>
        <w:szCs w:val="13"/>
      </w:rPr>
      <w:t xml:space="preserve">            </w:t>
    </w:r>
  </w:p>
  <w:sdt>
    <w:sdtPr>
      <w:id w:val="1507947158"/>
      <w:docPartObj>
        <w:docPartGallery w:val="Page Numbers (Bottom of Page)"/>
        <w:docPartUnique/>
      </w:docPartObj>
    </w:sdtPr>
    <w:sdtEndPr/>
    <w:sdtContent>
      <w:p w:rsidR="001706EB" w:rsidRDefault="001706EB">
        <w:pPr>
          <w:pStyle w:val="Subsol"/>
          <w:jc w:val="center"/>
        </w:pPr>
        <w:r>
          <w:fldChar w:fldCharType="begin"/>
        </w:r>
        <w:r>
          <w:instrText>PAGE   \* MERGEFORMAT</w:instrText>
        </w:r>
        <w:r>
          <w:fldChar w:fldCharType="separate"/>
        </w:r>
        <w:r w:rsidR="007A5905">
          <w:rPr>
            <w:noProof/>
          </w:rPr>
          <w:t>2</w:t>
        </w:r>
        <w:r>
          <w:fldChar w:fldCharType="end"/>
        </w:r>
      </w:p>
    </w:sdtContent>
  </w:sdt>
  <w:p w:rsidR="001706EB" w:rsidRDefault="001706E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EB" w:rsidRDefault="001706EB" w:rsidP="001706EB">
      <w:pPr>
        <w:spacing w:after="0" w:line="240" w:lineRule="auto"/>
      </w:pPr>
      <w:r>
        <w:separator/>
      </w:r>
    </w:p>
  </w:footnote>
  <w:footnote w:type="continuationSeparator" w:id="0">
    <w:p w:rsidR="001706EB" w:rsidRDefault="001706EB" w:rsidP="00170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EB" w:rsidRDefault="001706EB" w:rsidP="001706EB">
    <w:pPr>
      <w:pStyle w:val="Antet"/>
      <w:jc w:val="right"/>
    </w:pPr>
    <w:r>
      <w:t xml:space="preserve">                                                                                         </w:t>
    </w:r>
    <w:r w:rsidRPr="00453F52">
      <w:rPr>
        <w:rFonts w:cs="Arial"/>
        <w:noProof/>
        <w:lang w:eastAsia="ro-RO"/>
      </w:rPr>
      <w:drawing>
        <wp:inline distT="0" distB="0" distL="0" distR="0">
          <wp:extent cx="1228725" cy="590550"/>
          <wp:effectExtent l="0" t="0" r="9525" b="0"/>
          <wp:docPr id="2" name="Imagine 2" descr="web-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1706EB" w:rsidRDefault="001706EB" w:rsidP="001706EB">
    <w:pPr>
      <w:pStyle w:val="Antet"/>
    </w:pPr>
  </w:p>
  <w:p w:rsidR="001706EB" w:rsidRDefault="001706E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F89"/>
    <w:multiLevelType w:val="hybridMultilevel"/>
    <w:tmpl w:val="C152FF08"/>
    <w:lvl w:ilvl="0" w:tplc="05F25BF4">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57384A"/>
    <w:multiLevelType w:val="hybridMultilevel"/>
    <w:tmpl w:val="DB3637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91B5CBF"/>
    <w:multiLevelType w:val="hybridMultilevel"/>
    <w:tmpl w:val="9B56D70E"/>
    <w:lvl w:ilvl="0" w:tplc="CFEE9962">
      <w:start w:val="1"/>
      <w:numFmt w:val="lowerLetter"/>
      <w:lvlText w:val="(%1)"/>
      <w:lvlJc w:val="left"/>
      <w:pPr>
        <w:ind w:left="100" w:hanging="721"/>
      </w:pPr>
      <w:rPr>
        <w:rFonts w:ascii="Arial" w:eastAsia="Arial" w:hAnsi="Arial" w:hint="default"/>
        <w:sz w:val="24"/>
        <w:szCs w:val="24"/>
      </w:rPr>
    </w:lvl>
    <w:lvl w:ilvl="1" w:tplc="CE66ADDA">
      <w:start w:val="1"/>
      <w:numFmt w:val="bullet"/>
      <w:lvlText w:val="•"/>
      <w:lvlJc w:val="left"/>
      <w:pPr>
        <w:ind w:left="1172" w:hanging="721"/>
      </w:pPr>
      <w:rPr>
        <w:rFonts w:hint="default"/>
      </w:rPr>
    </w:lvl>
    <w:lvl w:ilvl="2" w:tplc="393E4B48">
      <w:start w:val="1"/>
      <w:numFmt w:val="bullet"/>
      <w:lvlText w:val="•"/>
      <w:lvlJc w:val="left"/>
      <w:pPr>
        <w:ind w:left="2245" w:hanging="721"/>
      </w:pPr>
      <w:rPr>
        <w:rFonts w:hint="default"/>
      </w:rPr>
    </w:lvl>
    <w:lvl w:ilvl="3" w:tplc="7CD6B528">
      <w:start w:val="1"/>
      <w:numFmt w:val="bullet"/>
      <w:lvlText w:val="•"/>
      <w:lvlJc w:val="left"/>
      <w:pPr>
        <w:ind w:left="3317" w:hanging="721"/>
      </w:pPr>
      <w:rPr>
        <w:rFonts w:hint="default"/>
      </w:rPr>
    </w:lvl>
    <w:lvl w:ilvl="4" w:tplc="55CE2BC6">
      <w:start w:val="1"/>
      <w:numFmt w:val="bullet"/>
      <w:lvlText w:val="•"/>
      <w:lvlJc w:val="left"/>
      <w:pPr>
        <w:ind w:left="4390" w:hanging="721"/>
      </w:pPr>
      <w:rPr>
        <w:rFonts w:hint="default"/>
      </w:rPr>
    </w:lvl>
    <w:lvl w:ilvl="5" w:tplc="96141788">
      <w:start w:val="1"/>
      <w:numFmt w:val="bullet"/>
      <w:lvlText w:val="•"/>
      <w:lvlJc w:val="left"/>
      <w:pPr>
        <w:ind w:left="5463" w:hanging="721"/>
      </w:pPr>
      <w:rPr>
        <w:rFonts w:hint="default"/>
      </w:rPr>
    </w:lvl>
    <w:lvl w:ilvl="6" w:tplc="FE42B56C">
      <w:start w:val="1"/>
      <w:numFmt w:val="bullet"/>
      <w:lvlText w:val="•"/>
      <w:lvlJc w:val="left"/>
      <w:pPr>
        <w:ind w:left="6535" w:hanging="721"/>
      </w:pPr>
      <w:rPr>
        <w:rFonts w:hint="default"/>
      </w:rPr>
    </w:lvl>
    <w:lvl w:ilvl="7" w:tplc="802A6696">
      <w:start w:val="1"/>
      <w:numFmt w:val="bullet"/>
      <w:lvlText w:val="•"/>
      <w:lvlJc w:val="left"/>
      <w:pPr>
        <w:ind w:left="7608" w:hanging="721"/>
      </w:pPr>
      <w:rPr>
        <w:rFonts w:hint="default"/>
      </w:rPr>
    </w:lvl>
    <w:lvl w:ilvl="8" w:tplc="FF26DC8C">
      <w:start w:val="1"/>
      <w:numFmt w:val="bullet"/>
      <w:lvlText w:val="•"/>
      <w:lvlJc w:val="left"/>
      <w:pPr>
        <w:ind w:left="8681" w:hanging="721"/>
      </w:pPr>
      <w:rPr>
        <w:rFonts w:hint="default"/>
      </w:rPr>
    </w:lvl>
  </w:abstractNum>
  <w:abstractNum w:abstractNumId="3" w15:restartNumberingAfterBreak="0">
    <w:nsid w:val="1D8D5CCC"/>
    <w:multiLevelType w:val="multilevel"/>
    <w:tmpl w:val="A9DCDE32"/>
    <w:lvl w:ilvl="0">
      <w:start w:val="300"/>
      <w:numFmt w:val="decimal"/>
      <w:lvlText w:val="%1"/>
      <w:lvlJc w:val="left"/>
      <w:pPr>
        <w:ind w:left="1034" w:hanging="935"/>
      </w:pPr>
      <w:rPr>
        <w:rFonts w:hint="default"/>
      </w:rPr>
    </w:lvl>
    <w:lvl w:ilvl="1">
      <w:start w:val="1"/>
      <w:numFmt w:val="decimal"/>
      <w:lvlText w:val="%1.%2"/>
      <w:lvlJc w:val="left"/>
      <w:pPr>
        <w:ind w:left="1034" w:hanging="935"/>
      </w:pPr>
      <w:rPr>
        <w:rFonts w:ascii="Arial" w:eastAsia="Arial" w:hAnsi="Arial" w:hint="default"/>
        <w:b/>
        <w:bCs/>
        <w:i/>
        <w:sz w:val="24"/>
        <w:szCs w:val="24"/>
      </w:rPr>
    </w:lvl>
    <w:lvl w:ilvl="2">
      <w:start w:val="1"/>
      <w:numFmt w:val="bullet"/>
      <w:lvlText w:val="➢"/>
      <w:lvlJc w:val="left"/>
      <w:pPr>
        <w:ind w:left="527" w:hanging="360"/>
      </w:pPr>
      <w:rPr>
        <w:rFonts w:ascii="Arial Unicode MS" w:eastAsia="Arial Unicode MS" w:hAnsi="Arial Unicode MS" w:hint="default"/>
        <w:w w:val="85"/>
        <w:sz w:val="24"/>
        <w:szCs w:val="24"/>
      </w:rPr>
    </w:lvl>
    <w:lvl w:ilvl="3">
      <w:start w:val="1"/>
      <w:numFmt w:val="bullet"/>
      <w:lvlText w:val="•"/>
      <w:lvlJc w:val="left"/>
      <w:pPr>
        <w:ind w:left="3210" w:hanging="360"/>
      </w:pPr>
      <w:rPr>
        <w:rFonts w:hint="default"/>
      </w:rPr>
    </w:lvl>
    <w:lvl w:ilvl="4">
      <w:start w:val="1"/>
      <w:numFmt w:val="bullet"/>
      <w:lvlText w:val="•"/>
      <w:lvlJc w:val="left"/>
      <w:pPr>
        <w:ind w:left="4298"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74" w:hanging="360"/>
      </w:pPr>
      <w:rPr>
        <w:rFonts w:hint="default"/>
      </w:rPr>
    </w:lvl>
    <w:lvl w:ilvl="7">
      <w:start w:val="1"/>
      <w:numFmt w:val="bullet"/>
      <w:lvlText w:val="•"/>
      <w:lvlJc w:val="left"/>
      <w:pPr>
        <w:ind w:left="7562" w:hanging="360"/>
      </w:pPr>
      <w:rPr>
        <w:rFonts w:hint="default"/>
      </w:rPr>
    </w:lvl>
    <w:lvl w:ilvl="8">
      <w:start w:val="1"/>
      <w:numFmt w:val="bullet"/>
      <w:lvlText w:val="•"/>
      <w:lvlJc w:val="left"/>
      <w:pPr>
        <w:ind w:left="8650" w:hanging="360"/>
      </w:pPr>
      <w:rPr>
        <w:rFonts w:hint="default"/>
      </w:rPr>
    </w:lvl>
  </w:abstractNum>
  <w:abstractNum w:abstractNumId="4" w15:restartNumberingAfterBreak="0">
    <w:nsid w:val="22846AAD"/>
    <w:multiLevelType w:val="hybridMultilevel"/>
    <w:tmpl w:val="9A40F8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A3B5781"/>
    <w:multiLevelType w:val="hybridMultilevel"/>
    <w:tmpl w:val="5C14ECE2"/>
    <w:lvl w:ilvl="0" w:tplc="61209590">
      <w:start w:val="1"/>
      <w:numFmt w:val="lowerLetter"/>
      <w:lvlText w:val="(%1)"/>
      <w:lvlJc w:val="left"/>
      <w:pPr>
        <w:ind w:left="460" w:hanging="360"/>
      </w:pPr>
      <w:rPr>
        <w:rFonts w:ascii="Arial" w:eastAsia="Arial" w:hAnsi="Arial" w:hint="default"/>
        <w:sz w:val="24"/>
        <w:szCs w:val="24"/>
      </w:rPr>
    </w:lvl>
    <w:lvl w:ilvl="1" w:tplc="50C636AC">
      <w:start w:val="1"/>
      <w:numFmt w:val="bullet"/>
      <w:lvlText w:val="•"/>
      <w:lvlJc w:val="left"/>
      <w:pPr>
        <w:ind w:left="1504" w:hanging="360"/>
      </w:pPr>
      <w:rPr>
        <w:rFonts w:hint="default"/>
      </w:rPr>
    </w:lvl>
    <w:lvl w:ilvl="2" w:tplc="CAF25CE6">
      <w:start w:val="1"/>
      <w:numFmt w:val="bullet"/>
      <w:lvlText w:val="•"/>
      <w:lvlJc w:val="left"/>
      <w:pPr>
        <w:ind w:left="2549" w:hanging="360"/>
      </w:pPr>
      <w:rPr>
        <w:rFonts w:hint="default"/>
      </w:rPr>
    </w:lvl>
    <w:lvl w:ilvl="3" w:tplc="73FC2726">
      <w:start w:val="1"/>
      <w:numFmt w:val="bullet"/>
      <w:lvlText w:val="•"/>
      <w:lvlJc w:val="left"/>
      <w:pPr>
        <w:ind w:left="3593" w:hanging="360"/>
      </w:pPr>
      <w:rPr>
        <w:rFonts w:hint="default"/>
      </w:rPr>
    </w:lvl>
    <w:lvl w:ilvl="4" w:tplc="374846E6">
      <w:start w:val="1"/>
      <w:numFmt w:val="bullet"/>
      <w:lvlText w:val="•"/>
      <w:lvlJc w:val="left"/>
      <w:pPr>
        <w:ind w:left="4638" w:hanging="360"/>
      </w:pPr>
      <w:rPr>
        <w:rFonts w:hint="default"/>
      </w:rPr>
    </w:lvl>
    <w:lvl w:ilvl="5" w:tplc="46021CD2">
      <w:start w:val="1"/>
      <w:numFmt w:val="bullet"/>
      <w:lvlText w:val="•"/>
      <w:lvlJc w:val="left"/>
      <w:pPr>
        <w:ind w:left="5683" w:hanging="360"/>
      </w:pPr>
      <w:rPr>
        <w:rFonts w:hint="default"/>
      </w:rPr>
    </w:lvl>
    <w:lvl w:ilvl="6" w:tplc="0A8A9594">
      <w:start w:val="1"/>
      <w:numFmt w:val="bullet"/>
      <w:lvlText w:val="•"/>
      <w:lvlJc w:val="left"/>
      <w:pPr>
        <w:ind w:left="6727" w:hanging="360"/>
      </w:pPr>
      <w:rPr>
        <w:rFonts w:hint="default"/>
      </w:rPr>
    </w:lvl>
    <w:lvl w:ilvl="7" w:tplc="EB2A29C2">
      <w:start w:val="1"/>
      <w:numFmt w:val="bullet"/>
      <w:lvlText w:val="•"/>
      <w:lvlJc w:val="left"/>
      <w:pPr>
        <w:ind w:left="7772" w:hanging="360"/>
      </w:pPr>
      <w:rPr>
        <w:rFonts w:hint="default"/>
      </w:rPr>
    </w:lvl>
    <w:lvl w:ilvl="8" w:tplc="72EE76D4">
      <w:start w:val="1"/>
      <w:numFmt w:val="bullet"/>
      <w:lvlText w:val="•"/>
      <w:lvlJc w:val="left"/>
      <w:pPr>
        <w:ind w:left="8817" w:hanging="360"/>
      </w:pPr>
      <w:rPr>
        <w:rFonts w:hint="default"/>
      </w:rPr>
    </w:lvl>
  </w:abstractNum>
  <w:abstractNum w:abstractNumId="6" w15:restartNumberingAfterBreak="0">
    <w:nsid w:val="36B16430"/>
    <w:multiLevelType w:val="hybridMultilevel"/>
    <w:tmpl w:val="9EAA88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E7D712A"/>
    <w:multiLevelType w:val="hybridMultilevel"/>
    <w:tmpl w:val="464C3C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602C0D"/>
    <w:multiLevelType w:val="hybridMultilevel"/>
    <w:tmpl w:val="5BA8D9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7F5C9A"/>
    <w:multiLevelType w:val="hybridMultilevel"/>
    <w:tmpl w:val="79F8C35C"/>
    <w:lvl w:ilvl="0" w:tplc="3FF40832">
      <w:start w:val="1"/>
      <w:numFmt w:val="decimal"/>
      <w:lvlText w:val="%1."/>
      <w:lvlJc w:val="left"/>
      <w:pPr>
        <w:ind w:left="120" w:hanging="236"/>
      </w:pPr>
      <w:rPr>
        <w:rFonts w:ascii="Arial" w:eastAsia="Arial" w:hAnsi="Arial" w:hint="default"/>
        <w:b/>
        <w:bCs/>
        <w:spacing w:val="-7"/>
        <w:sz w:val="24"/>
        <w:szCs w:val="24"/>
      </w:rPr>
    </w:lvl>
    <w:lvl w:ilvl="1" w:tplc="A094E268">
      <w:start w:val="1"/>
      <w:numFmt w:val="lowerLetter"/>
      <w:lvlText w:val="(%2)"/>
      <w:lvlJc w:val="left"/>
      <w:pPr>
        <w:ind w:left="571" w:hanging="360"/>
      </w:pPr>
      <w:rPr>
        <w:rFonts w:ascii="Arial" w:eastAsia="Arial" w:hAnsi="Arial" w:hint="default"/>
        <w:spacing w:val="-8"/>
        <w:sz w:val="24"/>
        <w:szCs w:val="24"/>
      </w:rPr>
    </w:lvl>
    <w:lvl w:ilvl="2" w:tplc="4E58F51C">
      <w:start w:val="1"/>
      <w:numFmt w:val="bullet"/>
      <w:lvlText w:val="•"/>
      <w:lvlJc w:val="left"/>
      <w:pPr>
        <w:ind w:left="1719" w:hanging="360"/>
      </w:pPr>
      <w:rPr>
        <w:rFonts w:hint="default"/>
      </w:rPr>
    </w:lvl>
    <w:lvl w:ilvl="3" w:tplc="D64EFE0E">
      <w:start w:val="1"/>
      <w:numFmt w:val="bullet"/>
      <w:lvlText w:val="•"/>
      <w:lvlJc w:val="left"/>
      <w:pPr>
        <w:ind w:left="2867" w:hanging="360"/>
      </w:pPr>
      <w:rPr>
        <w:rFonts w:hint="default"/>
      </w:rPr>
    </w:lvl>
    <w:lvl w:ilvl="4" w:tplc="1A0A5FE8">
      <w:start w:val="1"/>
      <w:numFmt w:val="bullet"/>
      <w:lvlText w:val="•"/>
      <w:lvlJc w:val="left"/>
      <w:pPr>
        <w:ind w:left="4016" w:hanging="360"/>
      </w:pPr>
      <w:rPr>
        <w:rFonts w:hint="default"/>
      </w:rPr>
    </w:lvl>
    <w:lvl w:ilvl="5" w:tplc="E10AE318">
      <w:start w:val="1"/>
      <w:numFmt w:val="bullet"/>
      <w:lvlText w:val="•"/>
      <w:lvlJc w:val="left"/>
      <w:pPr>
        <w:ind w:left="5164" w:hanging="360"/>
      </w:pPr>
      <w:rPr>
        <w:rFonts w:hint="default"/>
      </w:rPr>
    </w:lvl>
    <w:lvl w:ilvl="6" w:tplc="8BEED444">
      <w:start w:val="1"/>
      <w:numFmt w:val="bullet"/>
      <w:lvlText w:val="•"/>
      <w:lvlJc w:val="left"/>
      <w:pPr>
        <w:ind w:left="6312" w:hanging="360"/>
      </w:pPr>
      <w:rPr>
        <w:rFonts w:hint="default"/>
      </w:rPr>
    </w:lvl>
    <w:lvl w:ilvl="7" w:tplc="C37877F2">
      <w:start w:val="1"/>
      <w:numFmt w:val="bullet"/>
      <w:lvlText w:val="•"/>
      <w:lvlJc w:val="left"/>
      <w:pPr>
        <w:ind w:left="7461" w:hanging="360"/>
      </w:pPr>
      <w:rPr>
        <w:rFonts w:hint="default"/>
      </w:rPr>
    </w:lvl>
    <w:lvl w:ilvl="8" w:tplc="0E5676B4">
      <w:start w:val="1"/>
      <w:numFmt w:val="bullet"/>
      <w:lvlText w:val="•"/>
      <w:lvlJc w:val="left"/>
      <w:pPr>
        <w:ind w:left="8609" w:hanging="360"/>
      </w:pPr>
      <w:rPr>
        <w:rFonts w:hint="default"/>
      </w:rPr>
    </w:lvl>
  </w:abstractNum>
  <w:abstractNum w:abstractNumId="10" w15:restartNumberingAfterBreak="0">
    <w:nsid w:val="53330822"/>
    <w:multiLevelType w:val="hybridMultilevel"/>
    <w:tmpl w:val="7F3CB1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65B2EDC"/>
    <w:multiLevelType w:val="hybridMultilevel"/>
    <w:tmpl w:val="CCF431B4"/>
    <w:lvl w:ilvl="0" w:tplc="1AB6350E">
      <w:start w:val="1"/>
      <w:numFmt w:val="upperRoman"/>
      <w:lvlText w:val="%1."/>
      <w:lvlJc w:val="left"/>
      <w:pPr>
        <w:ind w:left="583" w:hanging="406"/>
        <w:jc w:val="right"/>
      </w:pPr>
      <w:rPr>
        <w:rFonts w:ascii="Arial" w:eastAsia="Arial" w:hAnsi="Arial" w:hint="default"/>
        <w:b/>
        <w:bCs/>
        <w:spacing w:val="1"/>
        <w:sz w:val="22"/>
        <w:szCs w:val="22"/>
      </w:rPr>
    </w:lvl>
    <w:lvl w:ilvl="1" w:tplc="BFB4F7B4">
      <w:start w:val="1"/>
      <w:numFmt w:val="lowerLetter"/>
      <w:lvlText w:val="%2)"/>
      <w:lvlJc w:val="left"/>
      <w:pPr>
        <w:ind w:left="1440" w:hanging="360"/>
      </w:pPr>
      <w:rPr>
        <w:rFonts w:ascii="Arial" w:eastAsia="Arial" w:hAnsi="Arial" w:hint="default"/>
        <w:sz w:val="24"/>
        <w:szCs w:val="24"/>
      </w:rPr>
    </w:lvl>
    <w:lvl w:ilvl="2" w:tplc="50B6E5E6">
      <w:start w:val="1"/>
      <w:numFmt w:val="bullet"/>
      <w:lvlText w:val="✓"/>
      <w:lvlJc w:val="left"/>
      <w:pPr>
        <w:ind w:left="2711" w:hanging="360"/>
      </w:pPr>
      <w:rPr>
        <w:rFonts w:ascii="Arial Unicode MS" w:eastAsia="Arial Unicode MS" w:hAnsi="Arial Unicode MS" w:hint="default"/>
        <w:w w:val="104"/>
        <w:sz w:val="24"/>
        <w:szCs w:val="24"/>
      </w:rPr>
    </w:lvl>
    <w:lvl w:ilvl="3" w:tplc="2576A808">
      <w:start w:val="1"/>
      <w:numFmt w:val="bullet"/>
      <w:lvlText w:val="•"/>
      <w:lvlJc w:val="left"/>
      <w:pPr>
        <w:ind w:left="3725" w:hanging="360"/>
      </w:pPr>
      <w:rPr>
        <w:rFonts w:hint="default"/>
      </w:rPr>
    </w:lvl>
    <w:lvl w:ilvl="4" w:tplc="DFF20438">
      <w:start w:val="1"/>
      <w:numFmt w:val="bullet"/>
      <w:lvlText w:val="•"/>
      <w:lvlJc w:val="left"/>
      <w:pPr>
        <w:ind w:left="4740" w:hanging="360"/>
      </w:pPr>
      <w:rPr>
        <w:rFonts w:hint="default"/>
      </w:rPr>
    </w:lvl>
    <w:lvl w:ilvl="5" w:tplc="39A023E4">
      <w:start w:val="1"/>
      <w:numFmt w:val="bullet"/>
      <w:lvlText w:val="•"/>
      <w:lvlJc w:val="left"/>
      <w:pPr>
        <w:ind w:left="5754" w:hanging="360"/>
      </w:pPr>
      <w:rPr>
        <w:rFonts w:hint="default"/>
      </w:rPr>
    </w:lvl>
    <w:lvl w:ilvl="6" w:tplc="34DC22C8">
      <w:start w:val="1"/>
      <w:numFmt w:val="bullet"/>
      <w:lvlText w:val="•"/>
      <w:lvlJc w:val="left"/>
      <w:pPr>
        <w:ind w:left="6769" w:hanging="360"/>
      </w:pPr>
      <w:rPr>
        <w:rFonts w:hint="default"/>
      </w:rPr>
    </w:lvl>
    <w:lvl w:ilvl="7" w:tplc="D57C6F6A">
      <w:start w:val="1"/>
      <w:numFmt w:val="bullet"/>
      <w:lvlText w:val="•"/>
      <w:lvlJc w:val="left"/>
      <w:pPr>
        <w:ind w:left="7783" w:hanging="360"/>
      </w:pPr>
      <w:rPr>
        <w:rFonts w:hint="default"/>
      </w:rPr>
    </w:lvl>
    <w:lvl w:ilvl="8" w:tplc="B6600C3A">
      <w:start w:val="1"/>
      <w:numFmt w:val="bullet"/>
      <w:lvlText w:val="•"/>
      <w:lvlJc w:val="left"/>
      <w:pPr>
        <w:ind w:left="8797" w:hanging="360"/>
      </w:pPr>
      <w:rPr>
        <w:rFonts w:hint="default"/>
      </w:rPr>
    </w:lvl>
  </w:abstractNum>
  <w:abstractNum w:abstractNumId="12" w15:restartNumberingAfterBreak="0">
    <w:nsid w:val="570D649A"/>
    <w:multiLevelType w:val="hybridMultilevel"/>
    <w:tmpl w:val="71147AB8"/>
    <w:lvl w:ilvl="0" w:tplc="05F25BF4">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BEF3ACD"/>
    <w:multiLevelType w:val="hybridMultilevel"/>
    <w:tmpl w:val="0EA8C9F4"/>
    <w:lvl w:ilvl="0" w:tplc="1ADAA2D2">
      <w:start w:val="1"/>
      <w:numFmt w:val="bullet"/>
      <w:lvlText w:val="-"/>
      <w:lvlJc w:val="left"/>
      <w:pPr>
        <w:ind w:left="460" w:hanging="360"/>
      </w:pPr>
      <w:rPr>
        <w:rFonts w:ascii="Times New Roman" w:eastAsia="Times New Roman" w:hAnsi="Times New Roman" w:hint="default"/>
        <w:sz w:val="24"/>
        <w:szCs w:val="24"/>
      </w:rPr>
    </w:lvl>
    <w:lvl w:ilvl="1" w:tplc="E0408220">
      <w:start w:val="1"/>
      <w:numFmt w:val="bullet"/>
      <w:lvlText w:val="•"/>
      <w:lvlJc w:val="left"/>
      <w:pPr>
        <w:ind w:left="1496" w:hanging="360"/>
      </w:pPr>
      <w:rPr>
        <w:rFonts w:hint="default"/>
      </w:rPr>
    </w:lvl>
    <w:lvl w:ilvl="2" w:tplc="6E8C65DE">
      <w:start w:val="1"/>
      <w:numFmt w:val="bullet"/>
      <w:lvlText w:val="•"/>
      <w:lvlJc w:val="left"/>
      <w:pPr>
        <w:ind w:left="2533" w:hanging="360"/>
      </w:pPr>
      <w:rPr>
        <w:rFonts w:hint="default"/>
      </w:rPr>
    </w:lvl>
    <w:lvl w:ilvl="3" w:tplc="59A4445C">
      <w:start w:val="1"/>
      <w:numFmt w:val="bullet"/>
      <w:lvlText w:val="•"/>
      <w:lvlJc w:val="left"/>
      <w:pPr>
        <w:ind w:left="3569" w:hanging="360"/>
      </w:pPr>
      <w:rPr>
        <w:rFonts w:hint="default"/>
      </w:rPr>
    </w:lvl>
    <w:lvl w:ilvl="4" w:tplc="01AC9376">
      <w:start w:val="1"/>
      <w:numFmt w:val="bullet"/>
      <w:lvlText w:val="•"/>
      <w:lvlJc w:val="left"/>
      <w:pPr>
        <w:ind w:left="4606" w:hanging="360"/>
      </w:pPr>
      <w:rPr>
        <w:rFonts w:hint="default"/>
      </w:rPr>
    </w:lvl>
    <w:lvl w:ilvl="5" w:tplc="801C5306">
      <w:start w:val="1"/>
      <w:numFmt w:val="bullet"/>
      <w:lvlText w:val="•"/>
      <w:lvlJc w:val="left"/>
      <w:pPr>
        <w:ind w:left="5643" w:hanging="360"/>
      </w:pPr>
      <w:rPr>
        <w:rFonts w:hint="default"/>
      </w:rPr>
    </w:lvl>
    <w:lvl w:ilvl="6" w:tplc="A05ECD94">
      <w:start w:val="1"/>
      <w:numFmt w:val="bullet"/>
      <w:lvlText w:val="•"/>
      <w:lvlJc w:val="left"/>
      <w:pPr>
        <w:ind w:left="6679" w:hanging="360"/>
      </w:pPr>
      <w:rPr>
        <w:rFonts w:hint="default"/>
      </w:rPr>
    </w:lvl>
    <w:lvl w:ilvl="7" w:tplc="54DCFBF6">
      <w:start w:val="1"/>
      <w:numFmt w:val="bullet"/>
      <w:lvlText w:val="•"/>
      <w:lvlJc w:val="left"/>
      <w:pPr>
        <w:ind w:left="7716" w:hanging="360"/>
      </w:pPr>
      <w:rPr>
        <w:rFonts w:hint="default"/>
      </w:rPr>
    </w:lvl>
    <w:lvl w:ilvl="8" w:tplc="B67EA3D0">
      <w:start w:val="1"/>
      <w:numFmt w:val="bullet"/>
      <w:lvlText w:val="•"/>
      <w:lvlJc w:val="left"/>
      <w:pPr>
        <w:ind w:left="8753" w:hanging="360"/>
      </w:pPr>
      <w:rPr>
        <w:rFonts w:hint="default"/>
      </w:rPr>
    </w:lvl>
  </w:abstractNum>
  <w:abstractNum w:abstractNumId="14" w15:restartNumberingAfterBreak="0">
    <w:nsid w:val="61B70095"/>
    <w:multiLevelType w:val="multilevel"/>
    <w:tmpl w:val="215629EC"/>
    <w:lvl w:ilvl="0">
      <w:start w:val="3"/>
      <w:numFmt w:val="decimal"/>
      <w:lvlText w:val="%1"/>
      <w:lvlJc w:val="left"/>
      <w:pPr>
        <w:ind w:left="100" w:hanging="403"/>
      </w:pPr>
      <w:rPr>
        <w:rFonts w:hint="default"/>
      </w:rPr>
    </w:lvl>
    <w:lvl w:ilvl="1">
      <w:start w:val="1"/>
      <w:numFmt w:val="decimal"/>
      <w:lvlText w:val="%1.%2"/>
      <w:lvlJc w:val="left"/>
      <w:pPr>
        <w:ind w:left="100" w:hanging="403"/>
      </w:pPr>
      <w:rPr>
        <w:rFonts w:ascii="Arial" w:eastAsia="Arial" w:hAnsi="Arial" w:hint="default"/>
        <w:b/>
        <w:bCs/>
        <w:sz w:val="24"/>
        <w:szCs w:val="24"/>
      </w:rPr>
    </w:lvl>
    <w:lvl w:ilvl="2">
      <w:start w:val="1"/>
      <w:numFmt w:val="lowerLetter"/>
      <w:lvlText w:val="(%3)"/>
      <w:lvlJc w:val="left"/>
      <w:pPr>
        <w:ind w:left="1271" w:hanging="360"/>
      </w:pPr>
      <w:rPr>
        <w:rFonts w:ascii="Arial" w:eastAsia="Arial" w:hAnsi="Arial" w:hint="default"/>
        <w:b/>
        <w:bCs/>
        <w:i/>
        <w:sz w:val="22"/>
        <w:szCs w:val="22"/>
      </w:rPr>
    </w:lvl>
    <w:lvl w:ilvl="3">
      <w:start w:val="1"/>
      <w:numFmt w:val="bullet"/>
      <w:lvlText w:val="•"/>
      <w:lvlJc w:val="left"/>
      <w:pPr>
        <w:ind w:left="3394" w:hanging="360"/>
      </w:pPr>
      <w:rPr>
        <w:rFonts w:hint="default"/>
      </w:rPr>
    </w:lvl>
    <w:lvl w:ilvl="4">
      <w:start w:val="1"/>
      <w:numFmt w:val="bullet"/>
      <w:lvlText w:val="•"/>
      <w:lvlJc w:val="left"/>
      <w:pPr>
        <w:ind w:left="4456" w:hanging="360"/>
      </w:pPr>
      <w:rPr>
        <w:rFonts w:hint="default"/>
      </w:rPr>
    </w:lvl>
    <w:lvl w:ilvl="5">
      <w:start w:val="1"/>
      <w:numFmt w:val="bullet"/>
      <w:lvlText w:val="•"/>
      <w:lvlJc w:val="left"/>
      <w:pPr>
        <w:ind w:left="5518" w:hanging="360"/>
      </w:pPr>
      <w:rPr>
        <w:rFonts w:hint="default"/>
      </w:rPr>
    </w:lvl>
    <w:lvl w:ilvl="6">
      <w:start w:val="1"/>
      <w:numFmt w:val="bullet"/>
      <w:lvlText w:val="•"/>
      <w:lvlJc w:val="left"/>
      <w:pPr>
        <w:ind w:left="6579" w:hanging="360"/>
      </w:pPr>
      <w:rPr>
        <w:rFonts w:hint="default"/>
      </w:rPr>
    </w:lvl>
    <w:lvl w:ilvl="7">
      <w:start w:val="1"/>
      <w:numFmt w:val="bullet"/>
      <w:lvlText w:val="•"/>
      <w:lvlJc w:val="left"/>
      <w:pPr>
        <w:ind w:left="7641" w:hanging="360"/>
      </w:pPr>
      <w:rPr>
        <w:rFonts w:hint="default"/>
      </w:rPr>
    </w:lvl>
    <w:lvl w:ilvl="8">
      <w:start w:val="1"/>
      <w:numFmt w:val="bullet"/>
      <w:lvlText w:val="•"/>
      <w:lvlJc w:val="left"/>
      <w:pPr>
        <w:ind w:left="8703" w:hanging="360"/>
      </w:pPr>
      <w:rPr>
        <w:rFonts w:hint="default"/>
      </w:rPr>
    </w:lvl>
  </w:abstractNum>
  <w:abstractNum w:abstractNumId="15" w15:restartNumberingAfterBreak="0">
    <w:nsid w:val="6451353E"/>
    <w:multiLevelType w:val="hybridMultilevel"/>
    <w:tmpl w:val="FB209588"/>
    <w:lvl w:ilvl="0" w:tplc="05F25BF4">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CDC071C"/>
    <w:multiLevelType w:val="multilevel"/>
    <w:tmpl w:val="D5F6E6CE"/>
    <w:lvl w:ilvl="0">
      <w:start w:val="4"/>
      <w:numFmt w:val="upperLetter"/>
      <w:lvlText w:val="%1"/>
      <w:lvlJc w:val="left"/>
      <w:pPr>
        <w:ind w:left="100" w:hanging="847"/>
      </w:pPr>
      <w:rPr>
        <w:rFonts w:hint="default"/>
      </w:rPr>
    </w:lvl>
    <w:lvl w:ilvl="1">
      <w:start w:val="19"/>
      <w:numFmt w:val="upperLetter"/>
      <w:lvlText w:val="%1.%2"/>
      <w:lvlJc w:val="left"/>
      <w:pPr>
        <w:ind w:left="100" w:hanging="847"/>
      </w:pPr>
      <w:rPr>
        <w:rFonts w:hint="default"/>
      </w:rPr>
    </w:lvl>
    <w:lvl w:ilvl="2">
      <w:start w:val="21"/>
      <w:numFmt w:val="upperLetter"/>
      <w:lvlText w:val="%1.%2.%3."/>
      <w:lvlJc w:val="left"/>
      <w:pPr>
        <w:ind w:left="847" w:hanging="847"/>
      </w:pPr>
      <w:rPr>
        <w:rFonts w:ascii="Arial" w:eastAsia="Arial" w:hAnsi="Arial" w:hint="default"/>
        <w:sz w:val="24"/>
        <w:szCs w:val="24"/>
      </w:rPr>
    </w:lvl>
    <w:lvl w:ilvl="3">
      <w:start w:val="1"/>
      <w:numFmt w:val="decimal"/>
      <w:lvlText w:val="(%4)"/>
      <w:lvlJc w:val="left"/>
      <w:pPr>
        <w:ind w:left="808" w:hanging="413"/>
      </w:pPr>
      <w:rPr>
        <w:rFonts w:ascii="Arial" w:eastAsia="Arial" w:hAnsi="Arial" w:hint="default"/>
        <w:sz w:val="24"/>
        <w:szCs w:val="24"/>
      </w:rPr>
    </w:lvl>
    <w:lvl w:ilvl="4">
      <w:start w:val="1"/>
      <w:numFmt w:val="bullet"/>
      <w:lvlText w:val="•"/>
      <w:lvlJc w:val="left"/>
      <w:pPr>
        <w:ind w:left="4147" w:hanging="413"/>
      </w:pPr>
      <w:rPr>
        <w:rFonts w:hint="default"/>
      </w:rPr>
    </w:lvl>
    <w:lvl w:ilvl="5">
      <w:start w:val="1"/>
      <w:numFmt w:val="bullet"/>
      <w:lvlText w:val="•"/>
      <w:lvlJc w:val="left"/>
      <w:pPr>
        <w:ind w:left="5260" w:hanging="413"/>
      </w:pPr>
      <w:rPr>
        <w:rFonts w:hint="default"/>
      </w:rPr>
    </w:lvl>
    <w:lvl w:ilvl="6">
      <w:start w:val="1"/>
      <w:numFmt w:val="bullet"/>
      <w:lvlText w:val="•"/>
      <w:lvlJc w:val="left"/>
      <w:pPr>
        <w:ind w:left="6374" w:hanging="413"/>
      </w:pPr>
      <w:rPr>
        <w:rFonts w:hint="default"/>
      </w:rPr>
    </w:lvl>
    <w:lvl w:ilvl="7">
      <w:start w:val="1"/>
      <w:numFmt w:val="bullet"/>
      <w:lvlText w:val="•"/>
      <w:lvlJc w:val="left"/>
      <w:pPr>
        <w:ind w:left="7487" w:hanging="413"/>
      </w:pPr>
      <w:rPr>
        <w:rFonts w:hint="default"/>
      </w:rPr>
    </w:lvl>
    <w:lvl w:ilvl="8">
      <w:start w:val="1"/>
      <w:numFmt w:val="bullet"/>
      <w:lvlText w:val="•"/>
      <w:lvlJc w:val="left"/>
      <w:pPr>
        <w:ind w:left="8600" w:hanging="413"/>
      </w:pPr>
      <w:rPr>
        <w:rFonts w:hint="default"/>
      </w:rPr>
    </w:lvl>
  </w:abstractNum>
  <w:abstractNum w:abstractNumId="17" w15:restartNumberingAfterBreak="0">
    <w:nsid w:val="6DA65443"/>
    <w:multiLevelType w:val="hybridMultilevel"/>
    <w:tmpl w:val="92E49BD6"/>
    <w:lvl w:ilvl="0" w:tplc="F65A8C32">
      <w:start w:val="6"/>
      <w:numFmt w:val="upperRoman"/>
      <w:lvlText w:val="%1."/>
      <w:lvlJc w:val="left"/>
      <w:pPr>
        <w:ind w:left="320" w:hanging="422"/>
        <w:jc w:val="right"/>
      </w:pPr>
      <w:rPr>
        <w:rFonts w:ascii="Arial" w:eastAsia="Arial" w:hAnsi="Arial" w:hint="default"/>
        <w:b/>
        <w:bCs/>
        <w:sz w:val="24"/>
        <w:szCs w:val="24"/>
      </w:rPr>
    </w:lvl>
    <w:lvl w:ilvl="1" w:tplc="06BA684E">
      <w:start w:val="1"/>
      <w:numFmt w:val="lowerLetter"/>
      <w:lvlText w:val="(%2)"/>
      <w:lvlJc w:val="left"/>
      <w:pPr>
        <w:ind w:left="1540" w:hanging="360"/>
      </w:pPr>
      <w:rPr>
        <w:rFonts w:ascii="Arial" w:eastAsia="Arial" w:hAnsi="Arial" w:hint="default"/>
        <w:sz w:val="24"/>
        <w:szCs w:val="24"/>
      </w:rPr>
    </w:lvl>
    <w:lvl w:ilvl="2" w:tplc="FCD0766C">
      <w:start w:val="1"/>
      <w:numFmt w:val="bullet"/>
      <w:lvlText w:val="•"/>
      <w:lvlJc w:val="left"/>
      <w:pPr>
        <w:ind w:left="2572" w:hanging="360"/>
      </w:pPr>
      <w:rPr>
        <w:rFonts w:hint="default"/>
      </w:rPr>
    </w:lvl>
    <w:lvl w:ilvl="3" w:tplc="717883E4">
      <w:start w:val="1"/>
      <w:numFmt w:val="bullet"/>
      <w:lvlText w:val="•"/>
      <w:lvlJc w:val="left"/>
      <w:pPr>
        <w:ind w:left="3603" w:hanging="360"/>
      </w:pPr>
      <w:rPr>
        <w:rFonts w:hint="default"/>
      </w:rPr>
    </w:lvl>
    <w:lvl w:ilvl="4" w:tplc="48C66C20">
      <w:start w:val="1"/>
      <w:numFmt w:val="bullet"/>
      <w:lvlText w:val="•"/>
      <w:lvlJc w:val="left"/>
      <w:pPr>
        <w:ind w:left="4635" w:hanging="360"/>
      </w:pPr>
      <w:rPr>
        <w:rFonts w:hint="default"/>
      </w:rPr>
    </w:lvl>
    <w:lvl w:ilvl="5" w:tplc="686E9B0C">
      <w:start w:val="1"/>
      <w:numFmt w:val="bullet"/>
      <w:lvlText w:val="•"/>
      <w:lvlJc w:val="left"/>
      <w:pPr>
        <w:ind w:left="5667" w:hanging="360"/>
      </w:pPr>
      <w:rPr>
        <w:rFonts w:hint="default"/>
      </w:rPr>
    </w:lvl>
    <w:lvl w:ilvl="6" w:tplc="A4583164">
      <w:start w:val="1"/>
      <w:numFmt w:val="bullet"/>
      <w:lvlText w:val="•"/>
      <w:lvlJc w:val="left"/>
      <w:pPr>
        <w:ind w:left="6699" w:hanging="360"/>
      </w:pPr>
      <w:rPr>
        <w:rFonts w:hint="default"/>
      </w:rPr>
    </w:lvl>
    <w:lvl w:ilvl="7" w:tplc="28664404">
      <w:start w:val="1"/>
      <w:numFmt w:val="bullet"/>
      <w:lvlText w:val="•"/>
      <w:lvlJc w:val="left"/>
      <w:pPr>
        <w:ind w:left="7731" w:hanging="360"/>
      </w:pPr>
      <w:rPr>
        <w:rFonts w:hint="default"/>
      </w:rPr>
    </w:lvl>
    <w:lvl w:ilvl="8" w:tplc="D9CC26DA">
      <w:start w:val="1"/>
      <w:numFmt w:val="bullet"/>
      <w:lvlText w:val="•"/>
      <w:lvlJc w:val="left"/>
      <w:pPr>
        <w:ind w:left="8762" w:hanging="360"/>
      </w:pPr>
      <w:rPr>
        <w:rFonts w:hint="default"/>
      </w:rPr>
    </w:lvl>
  </w:abstractNum>
  <w:abstractNum w:abstractNumId="18" w15:restartNumberingAfterBreak="0">
    <w:nsid w:val="6E0F7186"/>
    <w:multiLevelType w:val="hybridMultilevel"/>
    <w:tmpl w:val="D90EA2A2"/>
    <w:lvl w:ilvl="0" w:tplc="8FB8FD4C">
      <w:start w:val="1"/>
      <w:numFmt w:val="upperLetter"/>
      <w:lvlText w:val="(%1)"/>
      <w:lvlJc w:val="left"/>
      <w:pPr>
        <w:ind w:left="498" w:hanging="399"/>
      </w:pPr>
      <w:rPr>
        <w:rFonts w:ascii="Arial" w:eastAsia="Arial" w:hAnsi="Arial" w:hint="default"/>
        <w:b/>
        <w:bCs/>
        <w:sz w:val="24"/>
        <w:szCs w:val="24"/>
      </w:rPr>
    </w:lvl>
    <w:lvl w:ilvl="1" w:tplc="E74266E6">
      <w:start w:val="1"/>
      <w:numFmt w:val="decimal"/>
      <w:lvlText w:val="(%2)"/>
      <w:lvlJc w:val="left"/>
      <w:pPr>
        <w:ind w:left="820" w:hanging="361"/>
      </w:pPr>
      <w:rPr>
        <w:rFonts w:ascii="Arial" w:eastAsia="Arial" w:hAnsi="Arial" w:hint="default"/>
        <w:sz w:val="24"/>
        <w:szCs w:val="24"/>
      </w:rPr>
    </w:lvl>
    <w:lvl w:ilvl="2" w:tplc="FD148DEA">
      <w:start w:val="1"/>
      <w:numFmt w:val="lowerLetter"/>
      <w:lvlText w:val="%3)"/>
      <w:lvlJc w:val="left"/>
      <w:pPr>
        <w:ind w:left="1533" w:hanging="356"/>
      </w:pPr>
      <w:rPr>
        <w:rFonts w:ascii="Arial" w:eastAsia="Arial" w:hAnsi="Arial" w:hint="default"/>
        <w:sz w:val="24"/>
        <w:szCs w:val="24"/>
      </w:rPr>
    </w:lvl>
    <w:lvl w:ilvl="3" w:tplc="AF921648">
      <w:start w:val="1"/>
      <w:numFmt w:val="bullet"/>
      <w:lvlText w:val="•"/>
      <w:lvlJc w:val="left"/>
      <w:pPr>
        <w:ind w:left="820" w:hanging="356"/>
      </w:pPr>
      <w:rPr>
        <w:rFonts w:hint="default"/>
      </w:rPr>
    </w:lvl>
    <w:lvl w:ilvl="4" w:tplc="1218AA7A">
      <w:start w:val="1"/>
      <w:numFmt w:val="bullet"/>
      <w:lvlText w:val="•"/>
      <w:lvlJc w:val="left"/>
      <w:pPr>
        <w:ind w:left="1533" w:hanging="356"/>
      </w:pPr>
      <w:rPr>
        <w:rFonts w:hint="default"/>
      </w:rPr>
    </w:lvl>
    <w:lvl w:ilvl="5" w:tplc="77F20C24">
      <w:start w:val="1"/>
      <w:numFmt w:val="bullet"/>
      <w:lvlText w:val="•"/>
      <w:lvlJc w:val="left"/>
      <w:pPr>
        <w:ind w:left="3082" w:hanging="356"/>
      </w:pPr>
      <w:rPr>
        <w:rFonts w:hint="default"/>
      </w:rPr>
    </w:lvl>
    <w:lvl w:ilvl="6" w:tplc="44365E2C">
      <w:start w:val="1"/>
      <w:numFmt w:val="bullet"/>
      <w:lvlText w:val="•"/>
      <w:lvlJc w:val="left"/>
      <w:pPr>
        <w:ind w:left="4630" w:hanging="356"/>
      </w:pPr>
      <w:rPr>
        <w:rFonts w:hint="default"/>
      </w:rPr>
    </w:lvl>
    <w:lvl w:ilvl="7" w:tplc="3E70C8CE">
      <w:start w:val="1"/>
      <w:numFmt w:val="bullet"/>
      <w:lvlText w:val="•"/>
      <w:lvlJc w:val="left"/>
      <w:pPr>
        <w:ind w:left="6179" w:hanging="356"/>
      </w:pPr>
      <w:rPr>
        <w:rFonts w:hint="default"/>
      </w:rPr>
    </w:lvl>
    <w:lvl w:ilvl="8" w:tplc="1F8A744A">
      <w:start w:val="1"/>
      <w:numFmt w:val="bullet"/>
      <w:lvlText w:val="•"/>
      <w:lvlJc w:val="left"/>
      <w:pPr>
        <w:ind w:left="7728" w:hanging="356"/>
      </w:pPr>
      <w:rPr>
        <w:rFonts w:hint="default"/>
      </w:rPr>
    </w:lvl>
  </w:abstractNum>
  <w:abstractNum w:abstractNumId="19" w15:restartNumberingAfterBreak="0">
    <w:nsid w:val="6FC824F4"/>
    <w:multiLevelType w:val="hybridMultilevel"/>
    <w:tmpl w:val="AFBA020A"/>
    <w:lvl w:ilvl="0" w:tplc="A1189600">
      <w:start w:val="3"/>
      <w:numFmt w:val="lowerLetter"/>
      <w:lvlText w:val="(%1)"/>
      <w:lvlJc w:val="left"/>
      <w:pPr>
        <w:ind w:left="571" w:hanging="360"/>
      </w:pPr>
      <w:rPr>
        <w:rFonts w:ascii="Arial" w:eastAsia="Arial" w:hAnsi="Arial" w:hint="default"/>
        <w:spacing w:val="-8"/>
        <w:sz w:val="24"/>
        <w:szCs w:val="24"/>
      </w:rPr>
    </w:lvl>
    <w:lvl w:ilvl="1" w:tplc="1C1A8A1A">
      <w:start w:val="1"/>
      <w:numFmt w:val="upperLetter"/>
      <w:lvlText w:val="(%2)"/>
      <w:lvlJc w:val="left"/>
      <w:pPr>
        <w:ind w:left="527" w:hanging="360"/>
      </w:pPr>
      <w:rPr>
        <w:rFonts w:ascii="Arial" w:eastAsia="Arial" w:hAnsi="Arial" w:hint="default"/>
        <w:sz w:val="24"/>
        <w:szCs w:val="24"/>
      </w:rPr>
    </w:lvl>
    <w:lvl w:ilvl="2" w:tplc="670CB46E">
      <w:start w:val="1"/>
      <w:numFmt w:val="lowerLetter"/>
      <w:lvlText w:val="(%3)"/>
      <w:lvlJc w:val="left"/>
      <w:pPr>
        <w:ind w:left="1180" w:hanging="360"/>
      </w:pPr>
      <w:rPr>
        <w:rFonts w:ascii="Arial" w:eastAsia="Arial" w:hAnsi="Arial" w:hint="default"/>
        <w:sz w:val="24"/>
        <w:szCs w:val="24"/>
      </w:rPr>
    </w:lvl>
    <w:lvl w:ilvl="3" w:tplc="6E9AADB8">
      <w:start w:val="1"/>
      <w:numFmt w:val="bullet"/>
      <w:lvlText w:val="•"/>
      <w:lvlJc w:val="left"/>
      <w:pPr>
        <w:ind w:left="2386" w:hanging="360"/>
      </w:pPr>
      <w:rPr>
        <w:rFonts w:hint="default"/>
      </w:rPr>
    </w:lvl>
    <w:lvl w:ilvl="4" w:tplc="E0860586">
      <w:start w:val="1"/>
      <w:numFmt w:val="bullet"/>
      <w:lvlText w:val="•"/>
      <w:lvlJc w:val="left"/>
      <w:pPr>
        <w:ind w:left="3591" w:hanging="360"/>
      </w:pPr>
      <w:rPr>
        <w:rFonts w:hint="default"/>
      </w:rPr>
    </w:lvl>
    <w:lvl w:ilvl="5" w:tplc="402656A8">
      <w:start w:val="1"/>
      <w:numFmt w:val="bullet"/>
      <w:lvlText w:val="•"/>
      <w:lvlJc w:val="left"/>
      <w:pPr>
        <w:ind w:left="4797" w:hanging="360"/>
      </w:pPr>
      <w:rPr>
        <w:rFonts w:hint="default"/>
      </w:rPr>
    </w:lvl>
    <w:lvl w:ilvl="6" w:tplc="DEBA222C">
      <w:start w:val="1"/>
      <w:numFmt w:val="bullet"/>
      <w:lvlText w:val="•"/>
      <w:lvlJc w:val="left"/>
      <w:pPr>
        <w:ind w:left="6003" w:hanging="360"/>
      </w:pPr>
      <w:rPr>
        <w:rFonts w:hint="default"/>
      </w:rPr>
    </w:lvl>
    <w:lvl w:ilvl="7" w:tplc="5CA218B6">
      <w:start w:val="1"/>
      <w:numFmt w:val="bullet"/>
      <w:lvlText w:val="•"/>
      <w:lvlJc w:val="left"/>
      <w:pPr>
        <w:ind w:left="7209" w:hanging="360"/>
      </w:pPr>
      <w:rPr>
        <w:rFonts w:hint="default"/>
      </w:rPr>
    </w:lvl>
    <w:lvl w:ilvl="8" w:tplc="46F0C60A">
      <w:start w:val="1"/>
      <w:numFmt w:val="bullet"/>
      <w:lvlText w:val="•"/>
      <w:lvlJc w:val="left"/>
      <w:pPr>
        <w:ind w:left="8414" w:hanging="360"/>
      </w:pPr>
      <w:rPr>
        <w:rFonts w:hint="default"/>
      </w:rPr>
    </w:lvl>
  </w:abstractNum>
  <w:num w:numId="1">
    <w:abstractNumId w:val="10"/>
  </w:num>
  <w:num w:numId="2">
    <w:abstractNumId w:val="15"/>
  </w:num>
  <w:num w:numId="3">
    <w:abstractNumId w:val="8"/>
  </w:num>
  <w:num w:numId="4">
    <w:abstractNumId w:val="12"/>
  </w:num>
  <w:num w:numId="5">
    <w:abstractNumId w:val="4"/>
  </w:num>
  <w:num w:numId="6">
    <w:abstractNumId w:val="7"/>
  </w:num>
  <w:num w:numId="7">
    <w:abstractNumId w:val="6"/>
  </w:num>
  <w:num w:numId="8">
    <w:abstractNumId w:val="1"/>
  </w:num>
  <w:num w:numId="9">
    <w:abstractNumId w:val="3"/>
  </w:num>
  <w:num w:numId="10">
    <w:abstractNumId w:val="13"/>
  </w:num>
  <w:num w:numId="11">
    <w:abstractNumId w:val="14"/>
  </w:num>
  <w:num w:numId="12">
    <w:abstractNumId w:val="19"/>
  </w:num>
  <w:num w:numId="13">
    <w:abstractNumId w:val="9"/>
  </w:num>
  <w:num w:numId="14">
    <w:abstractNumId w:val="2"/>
  </w:num>
  <w:num w:numId="15">
    <w:abstractNumId w:val="18"/>
  </w:num>
  <w:num w:numId="16">
    <w:abstractNumId w:val="16"/>
  </w:num>
  <w:num w:numId="17">
    <w:abstractNumId w:val="17"/>
  </w:num>
  <w:num w:numId="18">
    <w:abstractNumId w:val="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5D"/>
    <w:rsid w:val="000033A9"/>
    <w:rsid w:val="000046AF"/>
    <w:rsid w:val="000727B7"/>
    <w:rsid w:val="000C6875"/>
    <w:rsid w:val="001706EB"/>
    <w:rsid w:val="00180106"/>
    <w:rsid w:val="001D3A99"/>
    <w:rsid w:val="00213E4F"/>
    <w:rsid w:val="002E105D"/>
    <w:rsid w:val="00306C1B"/>
    <w:rsid w:val="003B6508"/>
    <w:rsid w:val="003C3E6A"/>
    <w:rsid w:val="003E2A62"/>
    <w:rsid w:val="00461931"/>
    <w:rsid w:val="004D0FDF"/>
    <w:rsid w:val="004E586C"/>
    <w:rsid w:val="004F6A1D"/>
    <w:rsid w:val="00520447"/>
    <w:rsid w:val="00527AB2"/>
    <w:rsid w:val="00550A8D"/>
    <w:rsid w:val="0063490F"/>
    <w:rsid w:val="0068007C"/>
    <w:rsid w:val="006D72C5"/>
    <w:rsid w:val="007A5905"/>
    <w:rsid w:val="007F5ABE"/>
    <w:rsid w:val="008422BB"/>
    <w:rsid w:val="008C4D64"/>
    <w:rsid w:val="00912207"/>
    <w:rsid w:val="00961DE8"/>
    <w:rsid w:val="00A569D1"/>
    <w:rsid w:val="00B17179"/>
    <w:rsid w:val="00B21AD3"/>
    <w:rsid w:val="00BE7BFC"/>
    <w:rsid w:val="00C434CD"/>
    <w:rsid w:val="00C818C2"/>
    <w:rsid w:val="00D22FCA"/>
    <w:rsid w:val="00D25199"/>
    <w:rsid w:val="00DB6F41"/>
    <w:rsid w:val="00E4608D"/>
    <w:rsid w:val="00F24058"/>
    <w:rsid w:val="00F314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5C7EE-0B6C-4109-9BA2-9595FB4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B7"/>
  </w:style>
  <w:style w:type="paragraph" w:styleId="Titlu3">
    <w:name w:val="heading 3"/>
    <w:basedOn w:val="Normal"/>
    <w:link w:val="Titlu3Caracter"/>
    <w:uiPriority w:val="9"/>
    <w:unhideWhenUsed/>
    <w:qFormat/>
    <w:rsid w:val="00550A8D"/>
    <w:pPr>
      <w:widowControl w:val="0"/>
      <w:spacing w:after="0" w:line="240" w:lineRule="auto"/>
      <w:ind w:left="100"/>
      <w:outlineLvl w:val="2"/>
    </w:pPr>
    <w:rPr>
      <w:rFonts w:ascii="Arial" w:eastAsia="Arial" w:hAnsi="Arial"/>
      <w:b/>
      <w:bCs/>
      <w:sz w:val="24"/>
      <w:szCs w:val="24"/>
      <w:lang w:val="en-US"/>
    </w:rPr>
  </w:style>
  <w:style w:type="paragraph" w:styleId="Titlu4">
    <w:name w:val="heading 4"/>
    <w:basedOn w:val="Normal"/>
    <w:link w:val="Titlu4Caracter"/>
    <w:uiPriority w:val="9"/>
    <w:unhideWhenUsed/>
    <w:qFormat/>
    <w:rsid w:val="00550A8D"/>
    <w:pPr>
      <w:widowControl w:val="0"/>
      <w:spacing w:after="0" w:line="240" w:lineRule="auto"/>
      <w:ind w:left="116"/>
      <w:outlineLvl w:val="3"/>
    </w:pPr>
    <w:rPr>
      <w:rFonts w:ascii="Times New Roman" w:eastAsia="Times New Roman" w:hAnsi="Times New Roman"/>
      <w:b/>
      <w:bCs/>
      <w:i/>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E7BFC"/>
    <w:pPr>
      <w:ind w:left="720"/>
      <w:contextualSpacing/>
    </w:pPr>
  </w:style>
  <w:style w:type="character" w:customStyle="1" w:styleId="Titlu3Caracter">
    <w:name w:val="Titlu 3 Caracter"/>
    <w:basedOn w:val="Fontdeparagrafimplicit"/>
    <w:link w:val="Titlu3"/>
    <w:uiPriority w:val="9"/>
    <w:rsid w:val="00550A8D"/>
    <w:rPr>
      <w:rFonts w:ascii="Arial" w:eastAsia="Arial" w:hAnsi="Arial"/>
      <w:b/>
      <w:bCs/>
      <w:sz w:val="24"/>
      <w:szCs w:val="24"/>
      <w:lang w:val="en-US"/>
    </w:rPr>
  </w:style>
  <w:style w:type="character" w:customStyle="1" w:styleId="Titlu4Caracter">
    <w:name w:val="Titlu 4 Caracter"/>
    <w:basedOn w:val="Fontdeparagrafimplicit"/>
    <w:link w:val="Titlu4"/>
    <w:uiPriority w:val="9"/>
    <w:rsid w:val="00550A8D"/>
    <w:rPr>
      <w:rFonts w:ascii="Times New Roman" w:eastAsia="Times New Roman" w:hAnsi="Times New Roman"/>
      <w:b/>
      <w:bCs/>
      <w:i/>
      <w:sz w:val="24"/>
      <w:szCs w:val="24"/>
      <w:lang w:val="en-US"/>
    </w:rPr>
  </w:style>
  <w:style w:type="paragraph" w:styleId="Corptext">
    <w:name w:val="Body Text"/>
    <w:basedOn w:val="Normal"/>
    <w:link w:val="CorptextCaracter"/>
    <w:uiPriority w:val="1"/>
    <w:qFormat/>
    <w:rsid w:val="00550A8D"/>
    <w:pPr>
      <w:widowControl w:val="0"/>
      <w:spacing w:after="0" w:line="240" w:lineRule="auto"/>
      <w:ind w:left="100"/>
    </w:pPr>
    <w:rPr>
      <w:rFonts w:ascii="Arial" w:eastAsia="Arial" w:hAnsi="Arial"/>
      <w:sz w:val="24"/>
      <w:szCs w:val="24"/>
      <w:lang w:val="en-US"/>
    </w:rPr>
  </w:style>
  <w:style w:type="character" w:customStyle="1" w:styleId="CorptextCaracter">
    <w:name w:val="Corp text Caracter"/>
    <w:basedOn w:val="Fontdeparagrafimplicit"/>
    <w:link w:val="Corptext"/>
    <w:uiPriority w:val="1"/>
    <w:rsid w:val="00550A8D"/>
    <w:rPr>
      <w:rFonts w:ascii="Arial" w:eastAsia="Arial" w:hAnsi="Arial"/>
      <w:sz w:val="24"/>
      <w:szCs w:val="24"/>
      <w:lang w:val="en-US"/>
    </w:rPr>
  </w:style>
  <w:style w:type="paragraph" w:customStyle="1" w:styleId="TableParagraph">
    <w:name w:val="Table Paragraph"/>
    <w:basedOn w:val="Normal"/>
    <w:uiPriority w:val="1"/>
    <w:qFormat/>
    <w:rsid w:val="00550A8D"/>
    <w:pPr>
      <w:widowControl w:val="0"/>
      <w:spacing w:after="0" w:line="240" w:lineRule="auto"/>
    </w:pPr>
    <w:rPr>
      <w:lang w:val="en-US"/>
    </w:rPr>
  </w:style>
  <w:style w:type="paragraph" w:styleId="Antet">
    <w:name w:val="header"/>
    <w:basedOn w:val="Normal"/>
    <w:link w:val="AntetCaracter"/>
    <w:uiPriority w:val="99"/>
    <w:unhideWhenUsed/>
    <w:rsid w:val="001706E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706EB"/>
  </w:style>
  <w:style w:type="paragraph" w:styleId="Subsol">
    <w:name w:val="footer"/>
    <w:basedOn w:val="Normal"/>
    <w:link w:val="SubsolCaracter"/>
    <w:uiPriority w:val="99"/>
    <w:unhideWhenUsed/>
    <w:rsid w:val="001706E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706EB"/>
  </w:style>
  <w:style w:type="character" w:styleId="Hyperlink">
    <w:name w:val="Hyperlink"/>
    <w:basedOn w:val="Fontdeparagrafimplicit"/>
    <w:uiPriority w:val="99"/>
    <w:unhideWhenUsed/>
    <w:rsid w:val="004F6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2641">
      <w:bodyDiv w:val="1"/>
      <w:marLeft w:val="0"/>
      <w:marRight w:val="0"/>
      <w:marTop w:val="0"/>
      <w:marBottom w:val="0"/>
      <w:divBdr>
        <w:top w:val="none" w:sz="0" w:space="0" w:color="auto"/>
        <w:left w:val="none" w:sz="0" w:space="0" w:color="auto"/>
        <w:bottom w:val="none" w:sz="0" w:space="0" w:color="auto"/>
        <w:right w:val="none" w:sz="0" w:space="0" w:color="auto"/>
      </w:divBdr>
    </w:div>
    <w:div w:id="854421541">
      <w:bodyDiv w:val="1"/>
      <w:marLeft w:val="0"/>
      <w:marRight w:val="0"/>
      <w:marTop w:val="0"/>
      <w:marBottom w:val="0"/>
      <w:divBdr>
        <w:top w:val="none" w:sz="0" w:space="0" w:color="auto"/>
        <w:left w:val="none" w:sz="0" w:space="0" w:color="auto"/>
        <w:bottom w:val="none" w:sz="0" w:space="0" w:color="auto"/>
        <w:right w:val="none" w:sz="0" w:space="0" w:color="auto"/>
      </w:divBdr>
    </w:div>
    <w:div w:id="10729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ia.pavel@onac.gov.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artexim.ro" TargetMode="External"/><Relationship Id="rId1" Type="http://schemas.openxmlformats.org/officeDocument/2006/relationships/hyperlink" Target="http://artexi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4EE7-09BD-490E-B946-44010BA8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4140</Words>
  <Characters>24013</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ANDREEA</cp:lastModifiedBy>
  <cp:revision>27</cp:revision>
  <dcterms:created xsi:type="dcterms:W3CDTF">2022-08-24T06:00:00Z</dcterms:created>
  <dcterms:modified xsi:type="dcterms:W3CDTF">2022-08-25T17:05:00Z</dcterms:modified>
</cp:coreProperties>
</file>